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0A" w:rsidRDefault="00CD6C0A" w:rsidP="00CD6C0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ПРОЕКТ</w:t>
      </w:r>
    </w:p>
    <w:p w:rsidR="000C6963" w:rsidRPr="000C6963" w:rsidRDefault="000C6963" w:rsidP="00CD6C0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0C6963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963" w:rsidRPr="000C6963" w:rsidRDefault="000C6963" w:rsidP="00CD6C0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0C6963">
        <w:rPr>
          <w:rFonts w:ascii="Arial" w:hAnsi="Arial" w:cs="Arial"/>
          <w:b/>
          <w:sz w:val="48"/>
          <w:szCs w:val="48"/>
        </w:rPr>
        <w:t>СОБРАНИЕ ДЕПУТАТОВ</w:t>
      </w:r>
    </w:p>
    <w:p w:rsidR="000C6963" w:rsidRPr="000C6963" w:rsidRDefault="000C6963" w:rsidP="00CD6C0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0C6963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0C6963" w:rsidRPr="000C6963" w:rsidRDefault="000C6963" w:rsidP="00CD6C0A">
      <w:pPr>
        <w:spacing w:line="240" w:lineRule="auto"/>
        <w:contextualSpacing/>
        <w:jc w:val="center"/>
        <w:rPr>
          <w:rFonts w:ascii="Arial" w:hAnsi="Arial" w:cs="Arial"/>
          <w:sz w:val="44"/>
          <w:szCs w:val="44"/>
        </w:rPr>
      </w:pPr>
      <w:r w:rsidRPr="000C6963">
        <w:rPr>
          <w:rFonts w:ascii="Arial" w:hAnsi="Arial" w:cs="Arial"/>
          <w:sz w:val="44"/>
          <w:szCs w:val="44"/>
        </w:rPr>
        <w:t>ЩИГРОВСКОГО РАЙОНА КУРСКОЙ ОБЛАСТИ</w:t>
      </w:r>
    </w:p>
    <w:p w:rsidR="000C6963" w:rsidRPr="000C6963" w:rsidRDefault="000C6963" w:rsidP="00CD6C0A">
      <w:pPr>
        <w:spacing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 w:rsidRPr="000C6963">
        <w:rPr>
          <w:rFonts w:ascii="Arial" w:hAnsi="Arial" w:cs="Arial"/>
          <w:b/>
          <w:sz w:val="44"/>
          <w:szCs w:val="44"/>
        </w:rPr>
        <w:t>РЕШЕНИЕ</w:t>
      </w:r>
    </w:p>
    <w:p w:rsidR="000C6963" w:rsidRPr="00CD6C0A" w:rsidRDefault="00BF1889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 xml:space="preserve">от «» 2017г. № </w:t>
      </w:r>
    </w:p>
    <w:p w:rsidR="00BF1889" w:rsidRPr="00CD6C0A" w:rsidRDefault="00BF1889" w:rsidP="00CD6C0A">
      <w:pPr>
        <w:spacing w:line="240" w:lineRule="auto"/>
        <w:ind w:right="2834"/>
        <w:contextualSpacing/>
        <w:jc w:val="both"/>
        <w:rPr>
          <w:rFonts w:ascii="Arial" w:hAnsi="Arial" w:cs="Arial"/>
          <w:sz w:val="28"/>
          <w:szCs w:val="28"/>
        </w:rPr>
      </w:pPr>
    </w:p>
    <w:p w:rsidR="00F6651D" w:rsidRPr="00CD6C0A" w:rsidRDefault="00BF1889" w:rsidP="00CD6C0A">
      <w:pPr>
        <w:spacing w:line="240" w:lineRule="auto"/>
        <w:ind w:right="2834"/>
        <w:contextualSpacing/>
        <w:jc w:val="both"/>
        <w:rPr>
          <w:rFonts w:ascii="Arial" w:hAnsi="Arial" w:cs="Arial"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 xml:space="preserve">О внесении изменений в решение Собрание депутатов Троицкокраснянского сельсовета Щигровского района Курской области </w:t>
      </w:r>
      <w:r w:rsidR="000C6963" w:rsidRPr="00CD6C0A">
        <w:rPr>
          <w:rFonts w:ascii="Arial" w:hAnsi="Arial" w:cs="Arial"/>
          <w:sz w:val="28"/>
          <w:szCs w:val="28"/>
        </w:rPr>
        <w:t xml:space="preserve">от «03» ноября 2016 года </w:t>
      </w:r>
      <w:r w:rsidR="000C6963" w:rsidRPr="00CD6C0A">
        <w:rPr>
          <w:rFonts w:ascii="Arial" w:hAnsi="Arial" w:cs="Arial"/>
          <w:color w:val="FF0000"/>
          <w:sz w:val="28"/>
          <w:szCs w:val="28"/>
        </w:rPr>
        <w:t>№ 2-</w:t>
      </w:r>
      <w:r w:rsidR="004B0572" w:rsidRPr="00CD6C0A">
        <w:rPr>
          <w:rFonts w:ascii="Arial" w:hAnsi="Arial" w:cs="Arial"/>
          <w:color w:val="FF0000"/>
          <w:sz w:val="28"/>
          <w:szCs w:val="28"/>
        </w:rPr>
        <w:t>8</w:t>
      </w:r>
      <w:r w:rsidR="000C6963" w:rsidRPr="00CD6C0A">
        <w:rPr>
          <w:rFonts w:ascii="Arial" w:hAnsi="Arial" w:cs="Arial"/>
          <w:color w:val="FF0000"/>
          <w:sz w:val="28"/>
          <w:szCs w:val="28"/>
        </w:rPr>
        <w:t>-6</w:t>
      </w:r>
      <w:r w:rsidRPr="00CD6C0A">
        <w:rPr>
          <w:rFonts w:ascii="Arial" w:hAnsi="Arial" w:cs="Arial"/>
          <w:color w:val="FF0000"/>
          <w:sz w:val="28"/>
          <w:szCs w:val="28"/>
        </w:rPr>
        <w:t xml:space="preserve"> «</w:t>
      </w:r>
      <w:r w:rsidR="00F6651D" w:rsidRPr="00CD6C0A">
        <w:rPr>
          <w:rFonts w:ascii="Arial" w:hAnsi="Arial" w:cs="Arial"/>
          <w:sz w:val="28"/>
          <w:szCs w:val="28"/>
        </w:rPr>
        <w:t>Об утверждении Порядка увольнения (освобождения от должности) лица, заменяющего муниципальную должность в связи с утратой доверия</w:t>
      </w:r>
      <w:r w:rsidRPr="00CD6C0A">
        <w:rPr>
          <w:rFonts w:ascii="Arial" w:hAnsi="Arial" w:cs="Arial"/>
          <w:sz w:val="28"/>
          <w:szCs w:val="28"/>
        </w:rPr>
        <w:t>»</w:t>
      </w:r>
    </w:p>
    <w:p w:rsidR="00F6651D" w:rsidRPr="00CD6C0A" w:rsidRDefault="00F6651D" w:rsidP="00CD6C0A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:rsidR="000C6963" w:rsidRPr="00CD6C0A" w:rsidRDefault="00F6651D" w:rsidP="00CD6C0A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CD6C0A">
        <w:rPr>
          <w:rFonts w:ascii="Arial" w:hAnsi="Arial" w:cs="Arial"/>
          <w:sz w:val="28"/>
          <w:szCs w:val="28"/>
        </w:rPr>
        <w:t>Руководствуясь</w:t>
      </w:r>
      <w:r w:rsidR="00692930" w:rsidRPr="00CD6C0A">
        <w:rPr>
          <w:rFonts w:ascii="Arial" w:hAnsi="Arial" w:cs="Arial"/>
          <w:sz w:val="28"/>
          <w:szCs w:val="28"/>
        </w:rPr>
        <w:t xml:space="preserve"> статьёй 74 Федерального закона от 6 октября 2003 года № 131-ФЗ «Об общих принципах организации местного самоуправления</w:t>
      </w:r>
      <w:r w:rsidR="00463537" w:rsidRPr="00CD6C0A">
        <w:rPr>
          <w:rFonts w:ascii="Arial" w:hAnsi="Arial" w:cs="Arial"/>
          <w:sz w:val="28"/>
          <w:szCs w:val="28"/>
        </w:rPr>
        <w:t xml:space="preserve"> в Российской Федерации</w:t>
      </w:r>
      <w:r w:rsidR="00692930" w:rsidRPr="00CD6C0A">
        <w:rPr>
          <w:rFonts w:ascii="Arial" w:hAnsi="Arial" w:cs="Arial"/>
          <w:sz w:val="28"/>
          <w:szCs w:val="28"/>
        </w:rPr>
        <w:t>»</w:t>
      </w:r>
      <w:r w:rsidR="00463537" w:rsidRPr="00CD6C0A">
        <w:rPr>
          <w:rFonts w:ascii="Arial" w:hAnsi="Arial" w:cs="Arial"/>
          <w:sz w:val="28"/>
          <w:szCs w:val="28"/>
        </w:rPr>
        <w:t>, Федерально</w:t>
      </w:r>
      <w:r w:rsidR="00BF1889" w:rsidRPr="00CD6C0A">
        <w:rPr>
          <w:rFonts w:ascii="Arial" w:hAnsi="Arial" w:cs="Arial"/>
          <w:sz w:val="28"/>
          <w:szCs w:val="28"/>
        </w:rPr>
        <w:t>м</w:t>
      </w:r>
      <w:r w:rsidR="00463537" w:rsidRPr="00CD6C0A">
        <w:rPr>
          <w:rFonts w:ascii="Arial" w:hAnsi="Arial" w:cs="Arial"/>
          <w:sz w:val="28"/>
          <w:szCs w:val="28"/>
        </w:rPr>
        <w:t xml:space="preserve"> закон</w:t>
      </w:r>
      <w:r w:rsidR="00BF1889" w:rsidRPr="00CD6C0A">
        <w:rPr>
          <w:rFonts w:ascii="Arial" w:hAnsi="Arial" w:cs="Arial"/>
          <w:sz w:val="28"/>
          <w:szCs w:val="28"/>
        </w:rPr>
        <w:t>ом</w:t>
      </w:r>
      <w:r w:rsidR="00463537" w:rsidRPr="00CD6C0A">
        <w:rPr>
          <w:rFonts w:ascii="Arial" w:hAnsi="Arial" w:cs="Arial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</w:t>
      </w:r>
      <w:r w:rsidR="000C6963" w:rsidRPr="00CD6C0A">
        <w:rPr>
          <w:rFonts w:ascii="Arial" w:hAnsi="Arial" w:cs="Arial"/>
          <w:sz w:val="28"/>
          <w:szCs w:val="28"/>
        </w:rPr>
        <w:t>Уставом Троицкокраснянского сельсовета Щигровского района Курской области Собрание депутатов Троицкокраснянского сельсовета Щигровского района Курской области решило:</w:t>
      </w:r>
      <w:proofErr w:type="gramEnd"/>
    </w:p>
    <w:p w:rsidR="00BF1889" w:rsidRPr="00CD6C0A" w:rsidRDefault="00BF1889" w:rsidP="00CD6C0A">
      <w:pPr>
        <w:pStyle w:val="a6"/>
        <w:numPr>
          <w:ilvl w:val="0"/>
          <w:numId w:val="3"/>
        </w:numPr>
        <w:spacing w:line="24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 xml:space="preserve">Внести в решение Собрание депутатов Троицкокраснянского сельсовета Щигровского района Курской области от «03» ноября 2016 года </w:t>
      </w:r>
      <w:r w:rsidRPr="00CD6C0A">
        <w:rPr>
          <w:rFonts w:ascii="Arial" w:hAnsi="Arial" w:cs="Arial"/>
          <w:color w:val="FF0000"/>
          <w:sz w:val="28"/>
          <w:szCs w:val="28"/>
        </w:rPr>
        <w:t>№ 2-8-6 «</w:t>
      </w:r>
      <w:r w:rsidRPr="00CD6C0A">
        <w:rPr>
          <w:rFonts w:ascii="Arial" w:hAnsi="Arial" w:cs="Arial"/>
          <w:sz w:val="28"/>
          <w:szCs w:val="28"/>
        </w:rPr>
        <w:t>Об утверждении Порядка увольнения (освобождения от должности) лица, заменяющего муниципальную должность в связи с утратой доверия» следующие изменения:</w:t>
      </w:r>
    </w:p>
    <w:p w:rsidR="00BF1889" w:rsidRPr="00CD6C0A" w:rsidRDefault="00BF1889" w:rsidP="00CD6C0A">
      <w:pPr>
        <w:spacing w:line="240" w:lineRule="auto"/>
        <w:ind w:firstLine="720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 xml:space="preserve">- Пункт 2 </w:t>
      </w:r>
      <w:r w:rsidRPr="00CD6C0A">
        <w:rPr>
          <w:rFonts w:ascii="Arial" w:hAnsi="Arial" w:cs="Arial"/>
          <w:b/>
          <w:sz w:val="28"/>
          <w:szCs w:val="28"/>
        </w:rPr>
        <w:t>Порядка увольнения (освобождения от должности) лица, замещающегомуниципальную должность, в связи с утратой доверия изложить в новой редакции:</w:t>
      </w:r>
    </w:p>
    <w:p w:rsidR="005124AE" w:rsidRPr="00CD6C0A" w:rsidRDefault="000B4B11" w:rsidP="00CD6C0A">
      <w:pPr>
        <w:spacing w:line="240" w:lineRule="auto"/>
        <w:ind w:firstLine="709"/>
        <w:contextualSpacing/>
        <w:jc w:val="both"/>
        <w:rPr>
          <w:rFonts w:ascii="Arial" w:hAnsi="Arial" w:cs="Arial"/>
          <w:color w:val="FF0000"/>
          <w:sz w:val="28"/>
          <w:szCs w:val="28"/>
        </w:rPr>
      </w:pPr>
      <w:r w:rsidRPr="00CD6C0A">
        <w:rPr>
          <w:rFonts w:ascii="Arial" w:hAnsi="Arial" w:cs="Arial"/>
          <w:color w:val="FF0000"/>
          <w:sz w:val="28"/>
          <w:szCs w:val="28"/>
        </w:rPr>
        <w:t>«</w:t>
      </w:r>
      <w:r w:rsidR="002E3AA1" w:rsidRPr="00CD6C0A">
        <w:rPr>
          <w:rFonts w:ascii="Arial" w:hAnsi="Arial" w:cs="Arial"/>
          <w:color w:val="FF0000"/>
          <w:sz w:val="28"/>
          <w:szCs w:val="28"/>
        </w:rPr>
        <w:t xml:space="preserve">2. </w:t>
      </w:r>
      <w:r w:rsidR="005124AE" w:rsidRPr="00CD6C0A">
        <w:rPr>
          <w:rFonts w:ascii="Arial" w:hAnsi="Arial" w:cs="Arial"/>
          <w:color w:val="FF0000"/>
          <w:sz w:val="28"/>
          <w:szCs w:val="28"/>
        </w:rPr>
        <w:t xml:space="preserve">Собрание депутатов Троицкокраснянского сельсовета Щигровского района  в соответствии с настоящим Федеральным законом вправе удалить главу муниципального образования в отставку по инициативе депутатов Собрания депутатов Троицкокраснянского сельсовета Щигровского района  </w:t>
      </w:r>
      <w:r w:rsidR="005124AE" w:rsidRPr="00CD6C0A">
        <w:rPr>
          <w:rFonts w:ascii="Arial" w:hAnsi="Arial" w:cs="Arial"/>
          <w:color w:val="FF0000"/>
          <w:sz w:val="28"/>
          <w:szCs w:val="28"/>
        </w:rPr>
        <w:lastRenderedPageBreak/>
        <w:t>или по инициативе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942258" w:rsidRPr="00CD6C0A" w:rsidRDefault="005124AE" w:rsidP="00CD6C0A">
      <w:pPr>
        <w:spacing w:line="240" w:lineRule="auto"/>
        <w:ind w:firstLine="709"/>
        <w:contextualSpacing/>
        <w:jc w:val="both"/>
        <w:rPr>
          <w:rFonts w:ascii="Arial" w:hAnsi="Arial" w:cs="Arial"/>
          <w:color w:val="FF0000"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 xml:space="preserve">Инициатива депутатов </w:t>
      </w:r>
      <w:r w:rsidRPr="00CD6C0A">
        <w:rPr>
          <w:rFonts w:ascii="Arial" w:hAnsi="Arial" w:cs="Arial"/>
          <w:color w:val="FF0000"/>
          <w:sz w:val="28"/>
          <w:szCs w:val="28"/>
        </w:rPr>
        <w:t xml:space="preserve">Собрания депутатов Троицкокраснянского сельсовета Щигровского района </w:t>
      </w:r>
      <w:r w:rsidRPr="00CD6C0A">
        <w:rPr>
          <w:rFonts w:ascii="Arial" w:hAnsi="Arial" w:cs="Arial"/>
          <w:sz w:val="28"/>
          <w:szCs w:val="28"/>
        </w:rPr>
        <w:t xml:space="preserve">об удалении главы муниципального образования в отставку, выдвинутая не менее чем одной третью от установленной численности депутатов </w:t>
      </w:r>
      <w:r w:rsidR="00942258" w:rsidRPr="00CD6C0A">
        <w:rPr>
          <w:rFonts w:ascii="Arial" w:hAnsi="Arial" w:cs="Arial"/>
          <w:color w:val="FF0000"/>
          <w:sz w:val="28"/>
          <w:szCs w:val="28"/>
        </w:rPr>
        <w:t>Собрания депутатов Троицкокраснянского сельсовета Щигровского района</w:t>
      </w:r>
      <w:r w:rsidRPr="00CD6C0A">
        <w:rPr>
          <w:rFonts w:ascii="Arial" w:hAnsi="Arial" w:cs="Arial"/>
          <w:sz w:val="28"/>
          <w:szCs w:val="28"/>
        </w:rPr>
        <w:t xml:space="preserve">, оформляется в виде обращения, которое вносится в </w:t>
      </w:r>
      <w:r w:rsidR="00942258" w:rsidRPr="00CD6C0A">
        <w:rPr>
          <w:rFonts w:ascii="Arial" w:hAnsi="Arial" w:cs="Arial"/>
          <w:color w:val="FF0000"/>
          <w:sz w:val="28"/>
          <w:szCs w:val="28"/>
        </w:rPr>
        <w:t>Собрание депутатов Троицкокраснянского сельсовета Щигровского района</w:t>
      </w:r>
      <w:r w:rsidRPr="00CD6C0A">
        <w:rPr>
          <w:rFonts w:ascii="Arial" w:hAnsi="Arial" w:cs="Arial"/>
          <w:sz w:val="28"/>
          <w:szCs w:val="28"/>
        </w:rPr>
        <w:t xml:space="preserve">. Указанное обращение вносится вместе с проектом решения </w:t>
      </w:r>
      <w:r w:rsidR="00942258" w:rsidRPr="00CD6C0A">
        <w:rPr>
          <w:rFonts w:ascii="Arial" w:hAnsi="Arial" w:cs="Arial"/>
          <w:color w:val="FF0000"/>
          <w:sz w:val="28"/>
          <w:szCs w:val="28"/>
        </w:rPr>
        <w:t xml:space="preserve">Собрания депутатов Троицкокраснянского сельсовета Щигровского района </w:t>
      </w:r>
      <w:r w:rsidRPr="00CD6C0A">
        <w:rPr>
          <w:rFonts w:ascii="Arial" w:hAnsi="Arial" w:cs="Arial"/>
          <w:sz w:val="28"/>
          <w:szCs w:val="28"/>
        </w:rPr>
        <w:t xml:space="preserve">об удалении главы муниципального образования в отставку. О выдвижении данной инициативы глава муниципального образования и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уведомляются не позднее дня, следующего за днем внесения указанного обращения в </w:t>
      </w:r>
      <w:r w:rsidR="00942258" w:rsidRPr="00CD6C0A">
        <w:rPr>
          <w:rFonts w:ascii="Arial" w:hAnsi="Arial" w:cs="Arial"/>
          <w:color w:val="FF0000"/>
          <w:sz w:val="28"/>
          <w:szCs w:val="28"/>
        </w:rPr>
        <w:t>Собрания депутатов Троицкокраснянского сельсовета Щигровского района</w:t>
      </w:r>
      <w:r w:rsidR="00CD6C0A">
        <w:rPr>
          <w:rFonts w:ascii="Arial" w:hAnsi="Arial" w:cs="Arial"/>
          <w:color w:val="FF0000"/>
          <w:sz w:val="28"/>
          <w:szCs w:val="28"/>
        </w:rPr>
        <w:t>.</w:t>
      </w:r>
    </w:p>
    <w:p w:rsidR="00942258" w:rsidRPr="00CD6C0A" w:rsidRDefault="00942258" w:rsidP="00CD6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 xml:space="preserve">Рассмотрение инициативы депутатов </w:t>
      </w:r>
      <w:r w:rsidR="00CD6C0A" w:rsidRPr="00CD6C0A">
        <w:rPr>
          <w:rFonts w:ascii="Arial" w:hAnsi="Arial" w:cs="Arial"/>
          <w:color w:val="FF0000"/>
          <w:sz w:val="28"/>
          <w:szCs w:val="28"/>
        </w:rPr>
        <w:t>Собрания депутатов Троицкокраснянского сельсовета Щигровского района</w:t>
      </w:r>
      <w:r w:rsidRPr="00CD6C0A">
        <w:rPr>
          <w:rFonts w:ascii="Arial" w:hAnsi="Arial" w:cs="Arial"/>
          <w:sz w:val="28"/>
          <w:szCs w:val="28"/>
        </w:rPr>
        <w:t xml:space="preserve"> об удалении главы муниципального образования в отставку осуществляется с учетом мнения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942258" w:rsidRPr="00CD6C0A" w:rsidRDefault="00942258" w:rsidP="00CD6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0" w:name="sub_7415"/>
      <w:r w:rsidRPr="00CD6C0A">
        <w:rPr>
          <w:rFonts w:ascii="Arial" w:hAnsi="Arial" w:cs="Arial"/>
          <w:sz w:val="28"/>
          <w:szCs w:val="28"/>
        </w:rPr>
        <w:t>В случае</w:t>
      </w:r>
      <w:proofErr w:type="gramStart"/>
      <w:r w:rsidRPr="00CD6C0A">
        <w:rPr>
          <w:rFonts w:ascii="Arial" w:hAnsi="Arial" w:cs="Arial"/>
          <w:sz w:val="28"/>
          <w:szCs w:val="28"/>
        </w:rPr>
        <w:t>,</w:t>
      </w:r>
      <w:proofErr w:type="gramEnd"/>
      <w:r w:rsidRPr="00CD6C0A">
        <w:rPr>
          <w:rFonts w:ascii="Arial" w:hAnsi="Arial" w:cs="Arial"/>
          <w:sz w:val="28"/>
          <w:szCs w:val="28"/>
        </w:rPr>
        <w:t xml:space="preserve"> если при рассмотрении инициативы депутатов </w:t>
      </w:r>
      <w:r w:rsidR="00CD6C0A" w:rsidRPr="00CD6C0A">
        <w:rPr>
          <w:rFonts w:ascii="Arial" w:hAnsi="Arial" w:cs="Arial"/>
          <w:color w:val="FF0000"/>
          <w:sz w:val="28"/>
          <w:szCs w:val="28"/>
        </w:rPr>
        <w:t>Собрания депутатов Троицкокраснянского сельсовета Щигровского района</w:t>
      </w:r>
      <w:r w:rsidR="00CD6C0A" w:rsidRPr="00CD6C0A">
        <w:rPr>
          <w:rFonts w:ascii="Arial" w:hAnsi="Arial" w:cs="Arial"/>
          <w:sz w:val="28"/>
          <w:szCs w:val="28"/>
        </w:rPr>
        <w:t xml:space="preserve"> </w:t>
      </w:r>
      <w:r w:rsidRPr="00CD6C0A">
        <w:rPr>
          <w:rFonts w:ascii="Arial" w:hAnsi="Arial" w:cs="Arial"/>
          <w:sz w:val="28"/>
          <w:szCs w:val="28"/>
        </w:rPr>
        <w:t xml:space="preserve">об удалении главы муниципального образования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Федерации, и (или) решений, действий (бездействия) главы муниципального образования, повлекших (повлекшего) наступление последствий, предусмотренных </w:t>
      </w:r>
      <w:hyperlink w:anchor="sub_750102" w:history="1">
        <w:r w:rsidRPr="00CD6C0A">
          <w:rPr>
            <w:rStyle w:val="a8"/>
            <w:rFonts w:ascii="Arial" w:hAnsi="Arial" w:cs="Arial"/>
            <w:sz w:val="28"/>
            <w:szCs w:val="28"/>
          </w:rPr>
          <w:t>пунктами 2</w:t>
        </w:r>
      </w:hyperlink>
      <w:r w:rsidRPr="00CD6C0A">
        <w:rPr>
          <w:rFonts w:ascii="Arial" w:hAnsi="Arial" w:cs="Arial"/>
          <w:sz w:val="28"/>
          <w:szCs w:val="28"/>
        </w:rPr>
        <w:t xml:space="preserve"> и </w:t>
      </w:r>
      <w:hyperlink w:anchor="sub_750103" w:history="1">
        <w:r w:rsidRPr="00CD6C0A">
          <w:rPr>
            <w:rStyle w:val="a8"/>
            <w:rFonts w:ascii="Arial" w:hAnsi="Arial" w:cs="Arial"/>
            <w:sz w:val="28"/>
            <w:szCs w:val="28"/>
          </w:rPr>
          <w:t>3 части 1 статьи 75</w:t>
        </w:r>
      </w:hyperlink>
      <w:r w:rsidRPr="00CD6C0A">
        <w:rPr>
          <w:rFonts w:ascii="Arial" w:hAnsi="Arial" w:cs="Arial"/>
          <w:sz w:val="28"/>
          <w:szCs w:val="28"/>
        </w:rPr>
        <w:t xml:space="preserve"> настоящего Федерального закона,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942258" w:rsidRPr="00CD6C0A" w:rsidRDefault="00942258" w:rsidP="00CD6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" w:name="sub_7416"/>
      <w:bookmarkEnd w:id="0"/>
      <w:r w:rsidRPr="00CD6C0A">
        <w:rPr>
          <w:rFonts w:ascii="Arial" w:hAnsi="Arial" w:cs="Arial"/>
          <w:sz w:val="28"/>
          <w:szCs w:val="28"/>
        </w:rPr>
        <w:t xml:space="preserve">Инициатива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оформляется в виде обращения, которое вносится в </w:t>
      </w:r>
      <w:r w:rsidR="00CD6C0A" w:rsidRPr="00CD6C0A">
        <w:rPr>
          <w:rFonts w:ascii="Arial" w:hAnsi="Arial" w:cs="Arial"/>
          <w:color w:val="FF0000"/>
          <w:sz w:val="28"/>
          <w:szCs w:val="28"/>
        </w:rPr>
        <w:t>Собрани</w:t>
      </w:r>
      <w:r w:rsidR="00CD6C0A">
        <w:rPr>
          <w:rFonts w:ascii="Arial" w:hAnsi="Arial" w:cs="Arial"/>
          <w:color w:val="FF0000"/>
          <w:sz w:val="28"/>
          <w:szCs w:val="28"/>
        </w:rPr>
        <w:t>е</w:t>
      </w:r>
      <w:r w:rsidR="00CD6C0A" w:rsidRPr="00CD6C0A">
        <w:rPr>
          <w:rFonts w:ascii="Arial" w:hAnsi="Arial" w:cs="Arial"/>
          <w:color w:val="FF0000"/>
          <w:sz w:val="28"/>
          <w:szCs w:val="28"/>
        </w:rPr>
        <w:t xml:space="preserve"> депутатов Троицкокраснянского сельсовета Щигровского района</w:t>
      </w:r>
      <w:r w:rsidR="00CD6C0A" w:rsidRPr="00CD6C0A">
        <w:rPr>
          <w:rFonts w:ascii="Arial" w:hAnsi="Arial" w:cs="Arial"/>
          <w:sz w:val="28"/>
          <w:szCs w:val="28"/>
        </w:rPr>
        <w:t xml:space="preserve"> </w:t>
      </w:r>
      <w:r w:rsidRPr="00CD6C0A">
        <w:rPr>
          <w:rFonts w:ascii="Arial" w:hAnsi="Arial" w:cs="Arial"/>
          <w:sz w:val="28"/>
          <w:szCs w:val="28"/>
        </w:rPr>
        <w:t xml:space="preserve">вместе с проектом соответствующего решения представительного органа муниципального образования. О выдвижении </w:t>
      </w:r>
      <w:r w:rsidRPr="00CD6C0A">
        <w:rPr>
          <w:rFonts w:ascii="Arial" w:hAnsi="Arial" w:cs="Arial"/>
          <w:sz w:val="28"/>
          <w:szCs w:val="28"/>
        </w:rPr>
        <w:lastRenderedPageBreak/>
        <w:t>данной инициативы глава муниципального образования уведомляется не позднее дня, следующего за днем внесения указанного обращения в представительный орган муниципального образования</w:t>
      </w:r>
      <w:proofErr w:type="gramStart"/>
      <w:r w:rsidRPr="00CD6C0A">
        <w:rPr>
          <w:rFonts w:ascii="Arial" w:hAnsi="Arial" w:cs="Arial"/>
          <w:sz w:val="28"/>
          <w:szCs w:val="28"/>
        </w:rPr>
        <w:t>.</w:t>
      </w:r>
      <w:r w:rsidR="000B4B11" w:rsidRPr="00CD6C0A">
        <w:rPr>
          <w:rFonts w:ascii="Arial" w:hAnsi="Arial" w:cs="Arial"/>
          <w:sz w:val="28"/>
          <w:szCs w:val="28"/>
        </w:rPr>
        <w:t>»</w:t>
      </w:r>
      <w:proofErr w:type="gramEnd"/>
    </w:p>
    <w:p w:rsidR="000B4B11" w:rsidRPr="00CD6C0A" w:rsidRDefault="000B4B11" w:rsidP="00CD6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>- Пункт 5 изложить в новой редакции:</w:t>
      </w:r>
    </w:p>
    <w:p w:rsidR="00942258" w:rsidRPr="00CD6C0A" w:rsidRDefault="000B4B11" w:rsidP="00CD6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>«</w:t>
      </w:r>
      <w:bookmarkStart w:id="2" w:name="sub_7417"/>
      <w:bookmarkEnd w:id="1"/>
      <w:r w:rsidR="0014324C" w:rsidRPr="00CD6C0A">
        <w:rPr>
          <w:rFonts w:ascii="Arial" w:hAnsi="Arial" w:cs="Arial"/>
          <w:sz w:val="28"/>
          <w:szCs w:val="28"/>
        </w:rPr>
        <w:t>5</w:t>
      </w:r>
      <w:r w:rsidR="00942258" w:rsidRPr="00CD6C0A">
        <w:rPr>
          <w:rFonts w:ascii="Arial" w:hAnsi="Arial" w:cs="Arial"/>
          <w:sz w:val="28"/>
          <w:szCs w:val="28"/>
        </w:rPr>
        <w:t xml:space="preserve">. Рассмотрение инициативы депутатов </w:t>
      </w:r>
      <w:r w:rsidR="00CD6C0A" w:rsidRPr="00CD6C0A">
        <w:rPr>
          <w:rFonts w:ascii="Arial" w:hAnsi="Arial" w:cs="Arial"/>
          <w:color w:val="FF0000"/>
          <w:sz w:val="28"/>
          <w:szCs w:val="28"/>
        </w:rPr>
        <w:t>Собрания депутатов Троицкокраснянского сельсовета Щигровского района</w:t>
      </w:r>
      <w:r w:rsidR="00942258" w:rsidRPr="00CD6C0A">
        <w:rPr>
          <w:rFonts w:ascii="Arial" w:hAnsi="Arial" w:cs="Arial"/>
          <w:sz w:val="28"/>
          <w:szCs w:val="28"/>
        </w:rPr>
        <w:t xml:space="preserve">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обращения.</w:t>
      </w:r>
    </w:p>
    <w:bookmarkEnd w:id="2"/>
    <w:p w:rsidR="00CD6C0A" w:rsidRDefault="00BB23EB" w:rsidP="00CD6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D6C0A">
        <w:rPr>
          <w:rFonts w:ascii="Arial" w:hAnsi="Arial" w:cs="Arial"/>
          <w:sz w:val="28"/>
          <w:szCs w:val="28"/>
        </w:rPr>
        <w:t xml:space="preserve">Решение </w:t>
      </w:r>
      <w:r w:rsidR="00CD6C0A" w:rsidRPr="00CD6C0A">
        <w:rPr>
          <w:rFonts w:ascii="Arial" w:hAnsi="Arial" w:cs="Arial"/>
          <w:color w:val="FF0000"/>
          <w:sz w:val="28"/>
          <w:szCs w:val="28"/>
        </w:rPr>
        <w:t>Собрания депутатов Троицкокраснянского сельсовета Щигровского района</w:t>
      </w:r>
      <w:r w:rsidR="00CD6C0A" w:rsidRPr="00CD6C0A">
        <w:rPr>
          <w:rFonts w:ascii="Arial" w:hAnsi="Arial" w:cs="Arial"/>
          <w:sz w:val="28"/>
          <w:szCs w:val="28"/>
        </w:rPr>
        <w:t xml:space="preserve"> </w:t>
      </w:r>
      <w:r w:rsidRPr="00CD6C0A">
        <w:rPr>
          <w:rFonts w:ascii="Arial" w:hAnsi="Arial" w:cs="Arial"/>
          <w:sz w:val="28"/>
          <w:szCs w:val="28"/>
        </w:rPr>
        <w:t xml:space="preserve">об удалении главы муниципального образования в отставку считается принятым, если за него проголосовало не менее двух третей от установленной численности депутатов </w:t>
      </w:r>
      <w:r w:rsidR="00CD6C0A" w:rsidRPr="00CD6C0A">
        <w:rPr>
          <w:rFonts w:ascii="Arial" w:hAnsi="Arial" w:cs="Arial"/>
          <w:color w:val="FF0000"/>
          <w:sz w:val="28"/>
          <w:szCs w:val="28"/>
        </w:rPr>
        <w:t>Собрания депутатов Троицкокраснянского сельсовета Щигровского района</w:t>
      </w:r>
      <w:proofErr w:type="gramStart"/>
      <w:r w:rsidRPr="00CD6C0A">
        <w:rPr>
          <w:rFonts w:ascii="Arial" w:hAnsi="Arial" w:cs="Arial"/>
          <w:sz w:val="28"/>
          <w:szCs w:val="28"/>
        </w:rPr>
        <w:t>.</w:t>
      </w:r>
      <w:r w:rsidR="000B4B11" w:rsidRPr="00CD6C0A">
        <w:rPr>
          <w:rFonts w:ascii="Arial" w:hAnsi="Arial" w:cs="Arial"/>
          <w:sz w:val="28"/>
          <w:szCs w:val="28"/>
        </w:rPr>
        <w:t>»</w:t>
      </w:r>
      <w:bookmarkStart w:id="3" w:name="_Toc106516771"/>
      <w:r w:rsidR="00CD6C0A">
        <w:rPr>
          <w:rFonts w:ascii="Arial" w:hAnsi="Arial" w:cs="Arial"/>
          <w:sz w:val="28"/>
          <w:szCs w:val="28"/>
        </w:rPr>
        <w:t>.</w:t>
      </w:r>
      <w:bookmarkStart w:id="4" w:name="_GoBack"/>
      <w:bookmarkEnd w:id="4"/>
      <w:proofErr w:type="gramEnd"/>
    </w:p>
    <w:p w:rsidR="000B4B11" w:rsidRPr="00CD6C0A" w:rsidRDefault="00CD6C0A" w:rsidP="00CD6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0B4B11" w:rsidRPr="00CD6C0A">
        <w:rPr>
          <w:rFonts w:ascii="Arial" w:hAnsi="Arial" w:cs="Arial"/>
          <w:sz w:val="28"/>
          <w:szCs w:val="28"/>
        </w:rPr>
        <w:t>Настоящее решение вступает в силу после его официального обнародования.</w:t>
      </w:r>
      <w:bookmarkEnd w:id="3"/>
    </w:p>
    <w:p w:rsidR="000B4B11" w:rsidRDefault="000B4B11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CD6C0A" w:rsidRDefault="00CD6C0A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CD6C0A" w:rsidRPr="00CD6C0A" w:rsidRDefault="00CD6C0A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0B4B11" w:rsidRDefault="000B4B11" w:rsidP="00CD6C0A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0C6963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0B4B11" w:rsidRPr="000C6963" w:rsidRDefault="000B4B11" w:rsidP="00CD6C0A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0C6963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0B4B11" w:rsidRPr="000C6963" w:rsidRDefault="000B4B11" w:rsidP="00CD6C0A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0C6963">
        <w:rPr>
          <w:rFonts w:ascii="Arial" w:hAnsi="Arial" w:cs="Arial"/>
          <w:sz w:val="28"/>
          <w:szCs w:val="28"/>
        </w:rPr>
        <w:t xml:space="preserve">Щигровского района                                                                          Е.А. </w:t>
      </w:r>
      <w:proofErr w:type="spellStart"/>
      <w:r w:rsidRPr="000C6963">
        <w:rPr>
          <w:rFonts w:ascii="Arial" w:hAnsi="Arial" w:cs="Arial"/>
          <w:sz w:val="28"/>
          <w:szCs w:val="28"/>
        </w:rPr>
        <w:t>Енютина</w:t>
      </w:r>
      <w:proofErr w:type="spellEnd"/>
    </w:p>
    <w:p w:rsidR="000B4B11" w:rsidRDefault="000B4B11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CD6C0A" w:rsidRDefault="00CD6C0A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CD6C0A" w:rsidRDefault="00CD6C0A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0B4B11" w:rsidRPr="00DE20EE" w:rsidRDefault="000B4B11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DE20EE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0B4B11" w:rsidRPr="0014324C" w:rsidRDefault="000B4B11" w:rsidP="00CD6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DE20EE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     Озеров Г.А.</w:t>
      </w:r>
    </w:p>
    <w:sectPr w:rsidR="000B4B11" w:rsidRPr="0014324C" w:rsidSect="000C69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7A19"/>
    <w:multiLevelType w:val="hybridMultilevel"/>
    <w:tmpl w:val="3CD05E86"/>
    <w:lvl w:ilvl="0" w:tplc="361AE6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DF96252"/>
    <w:multiLevelType w:val="hybridMultilevel"/>
    <w:tmpl w:val="D12E66FA"/>
    <w:lvl w:ilvl="0" w:tplc="367A3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574AE0"/>
    <w:multiLevelType w:val="hybridMultilevel"/>
    <w:tmpl w:val="D9123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B7169"/>
    <w:multiLevelType w:val="hybridMultilevel"/>
    <w:tmpl w:val="D12E66FA"/>
    <w:lvl w:ilvl="0" w:tplc="367A3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4A6635"/>
    <w:multiLevelType w:val="hybridMultilevel"/>
    <w:tmpl w:val="7536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53E93"/>
    <w:multiLevelType w:val="hybridMultilevel"/>
    <w:tmpl w:val="CEBE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51D"/>
    <w:rsid w:val="0005616A"/>
    <w:rsid w:val="000B4B11"/>
    <w:rsid w:val="000C6963"/>
    <w:rsid w:val="000F2D98"/>
    <w:rsid w:val="00112B46"/>
    <w:rsid w:val="00122987"/>
    <w:rsid w:val="0014324C"/>
    <w:rsid w:val="001B6179"/>
    <w:rsid w:val="002E3AA1"/>
    <w:rsid w:val="002E6FA1"/>
    <w:rsid w:val="003F42B0"/>
    <w:rsid w:val="00451D49"/>
    <w:rsid w:val="0046332F"/>
    <w:rsid w:val="00463537"/>
    <w:rsid w:val="00485876"/>
    <w:rsid w:val="004B0572"/>
    <w:rsid w:val="005124AE"/>
    <w:rsid w:val="0068141B"/>
    <w:rsid w:val="00692930"/>
    <w:rsid w:val="0071183C"/>
    <w:rsid w:val="00792BD6"/>
    <w:rsid w:val="007D1E2D"/>
    <w:rsid w:val="0089530D"/>
    <w:rsid w:val="008F22A5"/>
    <w:rsid w:val="009160B8"/>
    <w:rsid w:val="009339A0"/>
    <w:rsid w:val="00942258"/>
    <w:rsid w:val="009F68AE"/>
    <w:rsid w:val="00A22561"/>
    <w:rsid w:val="00BB23EB"/>
    <w:rsid w:val="00BF1889"/>
    <w:rsid w:val="00BF7A13"/>
    <w:rsid w:val="00C06B45"/>
    <w:rsid w:val="00C7524F"/>
    <w:rsid w:val="00CD6C0A"/>
    <w:rsid w:val="00D21734"/>
    <w:rsid w:val="00D81CBA"/>
    <w:rsid w:val="00E2652F"/>
    <w:rsid w:val="00E66973"/>
    <w:rsid w:val="00F6651D"/>
    <w:rsid w:val="00F66821"/>
    <w:rsid w:val="00FE5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293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9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9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3537"/>
    <w:pPr>
      <w:ind w:left="720"/>
      <w:contextualSpacing/>
    </w:pPr>
  </w:style>
  <w:style w:type="paragraph" w:styleId="a7">
    <w:name w:val="Normal (Web)"/>
    <w:basedOn w:val="a"/>
    <w:rsid w:val="000C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942258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оон</cp:lastModifiedBy>
  <cp:revision>11</cp:revision>
  <cp:lastPrinted>2016-11-29T08:55:00Z</cp:lastPrinted>
  <dcterms:created xsi:type="dcterms:W3CDTF">2016-10-20T07:08:00Z</dcterms:created>
  <dcterms:modified xsi:type="dcterms:W3CDTF">2017-11-23T06:02:00Z</dcterms:modified>
</cp:coreProperties>
</file>