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F5" w:rsidRPr="00354DC2" w:rsidRDefault="009D3EF5" w:rsidP="00354DC2">
      <w:pPr>
        <w:contextualSpacing/>
        <w:jc w:val="right"/>
        <w:rPr>
          <w:rFonts w:ascii="Arial" w:hAnsi="Arial" w:cs="Arial"/>
          <w:sz w:val="28"/>
          <w:szCs w:val="28"/>
          <w:lang w:val="ru-RU"/>
        </w:rPr>
      </w:pPr>
      <w:bookmarkStart w:id="0" w:name="sub_1031"/>
      <w:bookmarkStart w:id="1" w:name="sub_1400"/>
      <w:bookmarkStart w:id="2" w:name="sub_49"/>
      <w:r w:rsidRPr="00354DC2">
        <w:rPr>
          <w:rFonts w:ascii="Arial" w:hAnsi="Arial" w:cs="Arial"/>
          <w:sz w:val="28"/>
          <w:szCs w:val="28"/>
          <w:lang w:val="ru-RU"/>
        </w:rPr>
        <w:t>Проект</w:t>
      </w: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Об утверждении Административного регламента</w:t>
      </w: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предоставления  муниципальной услуги</w:t>
      </w: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«Принятие на учет граждан, претендующих</w:t>
      </w: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на бесплатное предоставление 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земельных</w:t>
      </w:r>
      <w:proofErr w:type="gramEnd"/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участков»</w:t>
      </w: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В соответствии с Федеральным законом № 210-ФЗ от 27 июля 2010 года «Об организации предоставления государственных и муниципальных услуг», Администрация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</w:t>
      </w:r>
    </w:p>
    <w:p w:rsidR="009D3EF5" w:rsidRPr="00354DC2" w:rsidRDefault="009D3EF5" w:rsidP="00354DC2">
      <w:pPr>
        <w:ind w:firstLine="709"/>
        <w:contextualSpacing/>
        <w:jc w:val="center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ind w:firstLine="709"/>
        <w:contextualSpacing/>
        <w:jc w:val="center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ПОСТАНОВЛЯЕТ:</w:t>
      </w:r>
    </w:p>
    <w:p w:rsidR="009D3EF5" w:rsidRPr="00354DC2" w:rsidRDefault="009D3EF5" w:rsidP="00354DC2">
      <w:pPr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 Утвердить прилагаемый Административный регламент предоставления муниципальной услуги «Принятие на учет граждан, претендующих на бесплатное предоставление земельных участков».</w:t>
      </w:r>
    </w:p>
    <w:p w:rsidR="009D3EF5" w:rsidRPr="00354DC2" w:rsidRDefault="009D3EF5" w:rsidP="00354DC2">
      <w:pPr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2. 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Разместить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Административный регламент в сети Интернет на официальном сайте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области.</w:t>
      </w:r>
    </w:p>
    <w:p w:rsidR="009D3EF5" w:rsidRPr="00354DC2" w:rsidRDefault="009D3EF5" w:rsidP="00354DC2">
      <w:pPr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3. 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Контроль за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выполнением настоящего постановления </w:t>
      </w:r>
      <w:r w:rsidRPr="00354DC2">
        <w:rPr>
          <w:rFonts w:ascii="Arial" w:eastAsia="Calibri" w:hAnsi="Arial" w:cs="Arial"/>
          <w:sz w:val="28"/>
          <w:szCs w:val="28"/>
          <w:lang w:val="ru-RU"/>
        </w:rPr>
        <w:t>оставляю за собой.</w:t>
      </w:r>
    </w:p>
    <w:p w:rsidR="009D3EF5" w:rsidRPr="00354DC2" w:rsidRDefault="009D3EF5" w:rsidP="00354DC2">
      <w:pPr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4. Настоящее постановление вступает в силу со дня его официального опубликования. </w:t>
      </w:r>
    </w:p>
    <w:p w:rsidR="009D3EF5" w:rsidRPr="00354DC2" w:rsidRDefault="009D3EF5" w:rsidP="00354DC2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Глава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                                                                   </w:t>
      </w:r>
      <w:r w:rsidR="00354DC2">
        <w:rPr>
          <w:rFonts w:ascii="Arial" w:hAnsi="Arial" w:cs="Arial"/>
          <w:sz w:val="28"/>
          <w:szCs w:val="28"/>
          <w:lang w:val="ru-RU"/>
        </w:rPr>
        <w:t>А.А. Плешаков</w:t>
      </w: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right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lastRenderedPageBreak/>
        <w:t>ПРОЕКТ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Административный регламент Администрации </w:t>
      </w:r>
      <w:proofErr w:type="spellStart"/>
      <w:r w:rsidR="00354DC2">
        <w:rPr>
          <w:rFonts w:ascii="Arial" w:hAnsi="Arial" w:cs="Arial"/>
          <w:b/>
          <w:b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 сельсовета</w:t>
      </w:r>
      <w:r w:rsidR="00354DC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354DC2">
        <w:rPr>
          <w:rFonts w:ascii="Arial" w:hAnsi="Arial" w:cs="Arial"/>
          <w:b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 района Курской области по предоставлению муниципальной услуги «Принятие на учет граждан, претендующих на бесплатное предоставление земельных участков»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</w:rPr>
        <w:t>I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>. Общие положения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1.1. Предмет регулирования административного регламента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Административный регламент по </w:t>
      </w: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предоставлению муниципальной услуги </w:t>
      </w:r>
      <w:r w:rsidRPr="00354DC2">
        <w:rPr>
          <w:rFonts w:ascii="Arial" w:hAnsi="Arial" w:cs="Arial"/>
          <w:sz w:val="28"/>
          <w:szCs w:val="28"/>
          <w:lang w:val="ru-RU"/>
        </w:rPr>
        <w:t>«</w:t>
      </w:r>
      <w:r w:rsidRPr="00354DC2">
        <w:rPr>
          <w:rFonts w:ascii="Arial" w:hAnsi="Arial" w:cs="Arial"/>
          <w:bCs/>
          <w:sz w:val="28"/>
          <w:szCs w:val="28"/>
          <w:lang w:val="ru-RU"/>
        </w:rPr>
        <w:t>Принятие на учет граждан, претендующих на бесплатное предоставление земельных участков</w:t>
      </w:r>
      <w:r w:rsidRPr="00354DC2">
        <w:rPr>
          <w:rFonts w:ascii="Arial" w:hAnsi="Arial" w:cs="Arial"/>
          <w:sz w:val="28"/>
          <w:szCs w:val="28"/>
          <w:lang w:val="ru-RU"/>
        </w:rPr>
        <w:t>» (далее – Административный регламент),  определяет стандарт предоставления муниципальной услуги; состав, последовательность и сроки выполнения административных процедур (действий); формы контроля; досудебный (внесудебный) порядок обжалования решений и действий должностных лиц.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numPr>
          <w:ilvl w:val="1"/>
          <w:numId w:val="1"/>
        </w:numPr>
        <w:tabs>
          <w:tab w:val="left" w:pos="709"/>
        </w:tabs>
        <w:suppressAutoHyphens w:val="0"/>
        <w:autoSpaceDE w:val="0"/>
        <w:ind w:left="0" w:firstLine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Круг заявителей</w:t>
      </w: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Заявителями предоставления муниципальной услуги являются физические лица:</w:t>
      </w: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граждане, имеющие на содержании и воспитании троих и более детей в возрасте до 18 лет, в том числе усыновленных (удочеренных);</w:t>
      </w: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молодые семьи, в которых возраст супругов на дату подачи заявления о предоставлении земельного участка в собственность не превышает 35 лет, либо неполные семьи, состоящие из одного родителя, возраст которого на дату подачи заявления не превышает 35 лет, и одного или более детей, в том числе усыновленных (удочеренных);</w:t>
      </w: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граждане, лишившиеся единственного жилого помещения в результате чрезвычайных ситуаций природного и техногенного характера;</w:t>
      </w: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семьи, имеющие на иждивении ребенка-инвалида, в том числе усыновленного (удочеренного);</w:t>
      </w: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герои Советского Союза, герои Российской Федерации и полные кавалеры ордена Славы.</w:t>
      </w:r>
    </w:p>
    <w:p w:rsidR="009D3EF5" w:rsidRPr="00354DC2" w:rsidRDefault="009D3EF5" w:rsidP="00354DC2">
      <w:pPr>
        <w:tabs>
          <w:tab w:val="left" w:pos="709"/>
        </w:tabs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1.3.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 Требования к порядку информирования о предоставлении муниципальной услуги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1.3.1. Информация о месте нахождения и графике работы органа местного самоуправления предоставляющего муниципальную услугу, а также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многофункционального центра предоставления государственных и муниципальных услуг.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Администрация </w:t>
      </w:r>
      <w:proofErr w:type="spellStart"/>
      <w:r w:rsidR="00354DC2">
        <w:rPr>
          <w:rFonts w:ascii="Arial" w:hAnsi="Arial" w:cs="Arial"/>
          <w:b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сельсовета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области: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3065</w:t>
      </w:r>
      <w:r w:rsidR="00354DC2">
        <w:rPr>
          <w:rFonts w:ascii="Arial" w:hAnsi="Arial" w:cs="Arial"/>
          <w:sz w:val="28"/>
          <w:szCs w:val="28"/>
          <w:lang w:val="ru-RU"/>
        </w:rPr>
        <w:t>02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Щигровский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район,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Троицкокраснянский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сельсовет, </w:t>
      </w:r>
      <w:r w:rsidR="00354DC2">
        <w:rPr>
          <w:rFonts w:ascii="Arial" w:hAnsi="Arial" w:cs="Arial"/>
          <w:sz w:val="28"/>
          <w:szCs w:val="28"/>
          <w:lang w:val="ru-RU"/>
        </w:rPr>
        <w:t>д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. </w:t>
      </w:r>
      <w:r w:rsidR="00354DC2">
        <w:rPr>
          <w:rFonts w:ascii="Arial" w:hAnsi="Arial" w:cs="Arial"/>
          <w:sz w:val="28"/>
          <w:szCs w:val="28"/>
          <w:lang w:val="ru-RU"/>
        </w:rPr>
        <w:t>Сидоровка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График работы: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ежедневно - с 8.00 до 17.00 часов (в предпраздничные дни, до 16.00 ч.), кроме выходных и нерабочих дней, перерыв - с 12.00 ч. до 14.00 ч.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Выходные дни – суббота, воскресенье.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Прием заявлений осуществляется: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Во вторник и четверг с 09.00 ч. до 12.00 ч.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Выдача результатов предоставления муниципальной услуги производится: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с понедельника по пятницу с 09.00 ч. до 17.00 ч.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Телефон для справок: 8 (47145) 4-46-84;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Телефон для направления обращений факсимильной связью: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8 (47145) 4-46-84.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Адрес электронной почты: </w:t>
      </w:r>
      <w:hyperlink r:id="rId6" w:history="1">
        <w:r w:rsidR="00354DC2" w:rsidRPr="009C6D47">
          <w:rPr>
            <w:rStyle w:val="a3"/>
            <w:rFonts w:ascii="Arial" w:hAnsi="Arial" w:cs="Arial"/>
            <w:sz w:val="28"/>
            <w:szCs w:val="28"/>
          </w:rPr>
          <w:t>t</w:t>
        </w:r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r w:rsidR="00354DC2" w:rsidRPr="009C6D47">
          <w:rPr>
            <w:rStyle w:val="a3"/>
            <w:rFonts w:ascii="Arial" w:hAnsi="Arial" w:cs="Arial"/>
            <w:sz w:val="28"/>
            <w:szCs w:val="28"/>
          </w:rPr>
          <w:t>krasnoe</w:t>
        </w:r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-</w:t>
        </w:r>
        <w:r w:rsidR="00354DC2" w:rsidRPr="009C6D47">
          <w:rPr>
            <w:rStyle w:val="a3"/>
            <w:rFonts w:ascii="Arial" w:hAnsi="Arial" w:cs="Arial"/>
            <w:sz w:val="28"/>
            <w:szCs w:val="28"/>
          </w:rPr>
          <w:t>adm</w:t>
        </w:r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@</w:t>
        </w:r>
        <w:r w:rsidR="00354DC2" w:rsidRPr="009C6D47">
          <w:rPr>
            <w:rStyle w:val="a3"/>
            <w:rFonts w:ascii="Arial" w:hAnsi="Arial" w:cs="Arial"/>
            <w:sz w:val="28"/>
            <w:szCs w:val="28"/>
          </w:rPr>
          <w:t>yandex</w:t>
        </w:r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="00354DC2" w:rsidRPr="009C6D47">
          <w:rPr>
            <w:rStyle w:val="a3"/>
            <w:rFonts w:ascii="Arial" w:hAnsi="Arial" w:cs="Arial"/>
            <w:sz w:val="28"/>
            <w:szCs w:val="28"/>
          </w:rPr>
          <w:t>ru</w:t>
        </w:r>
        <w:proofErr w:type="spellEnd"/>
      </w:hyperlink>
    </w:p>
    <w:p w:rsidR="009D3EF5" w:rsidRPr="00354DC2" w:rsidRDefault="009D3EF5" w:rsidP="00354DC2">
      <w:pPr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 xml:space="preserve">Прием заявлений и выдача результатов предоставления муниципальной услуги осуществляться также через ОБУ «МФЦ»: 305016, г. Курск, ул. Щепкина, 3, ул. Ленина, 69 и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Щигровский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филиал областного бюджетного учреждения Курской области «Многофункциональный центр по предоставлению государственных и муниципальных услуг» (далее 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Щигровский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филиал ОБУ «МФЦ»): 306530, г. Щигры, ул. Красная, 42а (по рабочим дням в соответствии с графиком работы).</w:t>
      </w:r>
      <w:proofErr w:type="gramEnd"/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1.3.2. Адреса официальных сайтов в сети «Интернет», содержащих информацию о предоставлении муниципальной услуги.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Информация об ответственных и 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порядке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на официальном сайте Администрации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(</w:t>
      </w:r>
      <w:hyperlink r:id="rId7" w:history="1">
        <w:r w:rsidR="00354DC2" w:rsidRPr="009C6D47">
          <w:rPr>
            <w:rStyle w:val="a3"/>
            <w:rFonts w:ascii="Arial" w:hAnsi="Arial" w:cs="Arial"/>
            <w:sz w:val="28"/>
            <w:szCs w:val="28"/>
          </w:rPr>
          <w:t>http</w:t>
        </w:r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://</w:t>
        </w:r>
        <w:proofErr w:type="spellStart"/>
        <w:r w:rsidR="00354DC2" w:rsidRPr="009C6D47">
          <w:rPr>
            <w:rStyle w:val="a3"/>
            <w:rFonts w:ascii="Arial" w:hAnsi="Arial" w:cs="Arial"/>
            <w:sz w:val="28"/>
            <w:szCs w:val="28"/>
          </w:rPr>
          <w:t>trkrasnoe</w:t>
        </w:r>
        <w:proofErr w:type="spellEnd"/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="00354DC2" w:rsidRPr="009C6D47">
          <w:rPr>
            <w:rStyle w:val="a3"/>
            <w:rFonts w:ascii="Arial" w:hAnsi="Arial" w:cs="Arial"/>
            <w:sz w:val="28"/>
            <w:szCs w:val="28"/>
          </w:rPr>
          <w:t>rkursk</w:t>
        </w:r>
        <w:proofErr w:type="spellEnd"/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="00354DC2" w:rsidRPr="009C6D47">
          <w:rPr>
            <w:rStyle w:val="a3"/>
            <w:rFonts w:ascii="Arial" w:hAnsi="Arial" w:cs="Arial"/>
            <w:sz w:val="28"/>
            <w:szCs w:val="28"/>
          </w:rPr>
          <w:t>ru</w:t>
        </w:r>
        <w:proofErr w:type="spellEnd"/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/</w:t>
        </w:r>
      </w:hyperlink>
      <w:r w:rsidRPr="00354DC2">
        <w:rPr>
          <w:rFonts w:ascii="Arial" w:hAnsi="Arial" w:cs="Arial"/>
          <w:sz w:val="28"/>
          <w:szCs w:val="28"/>
          <w:lang w:val="ru-RU"/>
        </w:rPr>
        <w:t>)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в региональной информационной системе «Портал государственных и муниципальных услуг (функций) Курской области» (</w:t>
      </w:r>
      <w:r w:rsidRPr="00354DC2">
        <w:rPr>
          <w:rFonts w:ascii="Arial" w:hAnsi="Arial" w:cs="Arial"/>
          <w:sz w:val="28"/>
          <w:szCs w:val="28"/>
        </w:rPr>
        <w:t>http</w:t>
      </w:r>
      <w:r w:rsidRPr="00354DC2">
        <w:rPr>
          <w:rFonts w:ascii="Arial" w:hAnsi="Arial" w:cs="Arial"/>
          <w:sz w:val="28"/>
          <w:szCs w:val="28"/>
          <w:lang w:val="ru-RU"/>
        </w:rPr>
        <w:t>://</w:t>
      </w:r>
      <w:proofErr w:type="spellStart"/>
      <w:r w:rsidRPr="00354DC2">
        <w:rPr>
          <w:rFonts w:ascii="Arial" w:hAnsi="Arial" w:cs="Arial"/>
          <w:sz w:val="28"/>
          <w:szCs w:val="28"/>
        </w:rPr>
        <w:t>pgu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.</w:t>
      </w:r>
      <w:proofErr w:type="spellStart"/>
      <w:r w:rsidRPr="00354DC2">
        <w:rPr>
          <w:rFonts w:ascii="Arial" w:hAnsi="Arial" w:cs="Arial"/>
          <w:sz w:val="28"/>
          <w:szCs w:val="28"/>
        </w:rPr>
        <w:t>rkursk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.</w:t>
      </w:r>
      <w:proofErr w:type="spellStart"/>
      <w:r w:rsidRPr="00354DC2">
        <w:rPr>
          <w:rFonts w:ascii="Arial" w:hAnsi="Arial" w:cs="Arial"/>
          <w:sz w:val="28"/>
          <w:szCs w:val="28"/>
        </w:rPr>
        <w:t>ru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);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r w:rsidRPr="00354DC2">
        <w:rPr>
          <w:rFonts w:ascii="Arial" w:hAnsi="Arial" w:cs="Arial"/>
          <w:sz w:val="28"/>
          <w:szCs w:val="28"/>
        </w:rPr>
        <w:t>http</w:t>
      </w:r>
      <w:r w:rsidRPr="00354DC2">
        <w:rPr>
          <w:rFonts w:ascii="Arial" w:hAnsi="Arial" w:cs="Arial"/>
          <w:sz w:val="28"/>
          <w:szCs w:val="28"/>
          <w:lang w:val="ru-RU"/>
        </w:rPr>
        <w:t>://</w:t>
      </w:r>
      <w:proofErr w:type="spellStart"/>
      <w:r w:rsidRPr="00354DC2">
        <w:rPr>
          <w:rFonts w:ascii="Arial" w:hAnsi="Arial" w:cs="Arial"/>
          <w:sz w:val="28"/>
          <w:szCs w:val="28"/>
        </w:rPr>
        <w:t>gosuslugi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.</w:t>
      </w:r>
      <w:proofErr w:type="spellStart"/>
      <w:r w:rsidRPr="00354DC2">
        <w:rPr>
          <w:rFonts w:ascii="Arial" w:hAnsi="Arial" w:cs="Arial"/>
          <w:sz w:val="28"/>
          <w:szCs w:val="28"/>
        </w:rPr>
        <w:t>ru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).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1.3.3. Указанная информация может быть получена в форме: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индивидуального консультирования лично;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индивидуального консультирования по почте;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индивидуального консультирования по телефону;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публичного письменного консультирования;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публичного устного консультирования.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1.3.4. Основными, общими требованиями к информированию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заявителей являются: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достоверность представляемой информации;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четкость в изложении информации;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полнота информирования;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удобство и доступность получения информации;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оперативность представления информации.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1.3.5. Индивидуальное консультирование лично.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1.3.6. Индивидуальное консультирование по почте (по электронной почте).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При индивидуальном консультировании по почте ответ на обращение направляется почтой в адрес заявителя в срок не более 15 календарных дней.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Датой получения обращения является дата регистрации входящего обращения.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1.3.7. Индивидуальное консультирование по телефону.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Время разговора не должно превышать 10 минут.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 либо структурных подразделениях, которые располагают необходимыми сведениями.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1.3.8. Публичное устное консультирование.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Публичное устное консультирование осуществляется уполномоченным сотрудником с привлечением средств массовой информации: радио, телевидения.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1.3.9. Публичное письменное консультирование.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1.3.10. Сотрудники органа,  предоставляющего муниципальную услугу, при ответе на обращения заявителей должны корректно и внимательно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относиться к заявителю, не унижая его чести и достоинства.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ответы на поставленные вопросы;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должность, фамилию и инициалы лица, подписавшего ответ;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фамилию и инициалы исполнителя;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наименование структурного подразделения-исполнителя;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номер телефона исполнителя;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сотрудник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1.3.12. На стендах в местах предоставления муниципальной услуги размещаются следующие информационные материалы: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текст административного регламента;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выдержки из нормативных правовых актов по наиболее часто задаваемым вопросам;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формы документов для заполнения, образцы заполнения документов;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перечень оснований для отказа в предоставлении муниципальной услуги;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1.3.13. В информационно-телекоммуникационной сети «Интернет» на официальном сайте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области, в региональной информационной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полное наименование и почтовый адрес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адрес электронной почты;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текст административного регламента;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информационные материалы (полная версия), содержащиеся на стендах в местах предоставления муниципальной услуги.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Раздел </w:t>
      </w:r>
      <w:r w:rsidRPr="00354DC2">
        <w:rPr>
          <w:rFonts w:ascii="Arial" w:hAnsi="Arial" w:cs="Arial"/>
          <w:b/>
          <w:bCs/>
          <w:sz w:val="28"/>
          <w:szCs w:val="28"/>
        </w:rPr>
        <w:t>II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>. Стандарт предоставления муниципальной услуги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kern w:val="24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kern w:val="24"/>
          <w:sz w:val="28"/>
          <w:szCs w:val="28"/>
          <w:lang w:val="ru-RU"/>
        </w:rPr>
      </w:pPr>
      <w:r w:rsidRPr="00354DC2">
        <w:rPr>
          <w:rFonts w:ascii="Arial" w:hAnsi="Arial" w:cs="Arial"/>
          <w:b/>
          <w:kern w:val="24"/>
          <w:sz w:val="28"/>
          <w:szCs w:val="28"/>
          <w:lang w:val="ru-RU"/>
        </w:rPr>
        <w:t>2.1.</w:t>
      </w:r>
      <w:r w:rsidRPr="00354DC2">
        <w:rPr>
          <w:rFonts w:ascii="Arial" w:hAnsi="Arial" w:cs="Arial"/>
          <w:kern w:val="24"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kern w:val="24"/>
          <w:sz w:val="28"/>
          <w:szCs w:val="28"/>
          <w:lang w:val="ru-RU"/>
        </w:rPr>
        <w:t>Наименование муниципальной услуги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kern w:val="24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8"/>
        <w:contextualSpacing/>
        <w:jc w:val="both"/>
        <w:rPr>
          <w:rFonts w:ascii="Arial" w:hAnsi="Arial" w:cs="Arial"/>
          <w:kern w:val="24"/>
          <w:sz w:val="28"/>
          <w:szCs w:val="28"/>
          <w:lang w:val="ru-RU"/>
        </w:rPr>
      </w:pPr>
      <w:r w:rsidRPr="00354DC2">
        <w:rPr>
          <w:rFonts w:ascii="Arial" w:hAnsi="Arial" w:cs="Arial"/>
          <w:kern w:val="24"/>
          <w:sz w:val="28"/>
          <w:szCs w:val="28"/>
          <w:lang w:val="ru-RU"/>
        </w:rPr>
        <w:t>Принятие на учет граждан, претендующих на бесплатное предоставление земельных участков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kern w:val="24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2.2. Наименование органа местного самоуправления,</w:t>
      </w: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b/>
          <w:sz w:val="28"/>
          <w:szCs w:val="28"/>
          <w:lang w:val="ru-RU"/>
        </w:rPr>
        <w:t>предоставляющего</w:t>
      </w:r>
      <w:proofErr w:type="gramEnd"/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 муниципальную услугу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outlineLvl w:val="1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2.2.1. Муниципальная услуга предоставляется Администрацией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 (далее по тексту - Администрация).</w:t>
      </w: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Непосредственное предоставление муниципальной услуги осуществляется должностными лицами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области. </w:t>
      </w: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Для получения сведений, необходимых для предоставления муниципальной услуги  осуществляется информационное взаимодействие с отделом социального обеспечения Администрации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области,  управлением Федеральной Службы Государственной Регистрации Кадастра и Картографии Курской области.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kern w:val="24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2.3.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 </w:t>
      </w:r>
      <w:r w:rsidRPr="00354DC2">
        <w:rPr>
          <w:rFonts w:ascii="Arial" w:hAnsi="Arial" w:cs="Arial"/>
          <w:b/>
          <w:sz w:val="28"/>
          <w:szCs w:val="28"/>
          <w:lang w:val="ru-RU"/>
        </w:rPr>
        <w:t>Описание результатов предоставления муниципальной услуги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постановка на учет граждан, </w:t>
      </w:r>
      <w:r w:rsidRPr="00354DC2">
        <w:rPr>
          <w:rFonts w:ascii="Arial" w:hAnsi="Arial" w:cs="Arial"/>
          <w:kern w:val="24"/>
          <w:sz w:val="28"/>
          <w:szCs w:val="28"/>
          <w:lang w:val="ru-RU"/>
        </w:rPr>
        <w:t>претендующих на бесплатное предоставление земельных участков</w:t>
      </w:r>
      <w:r w:rsidRPr="00354DC2">
        <w:rPr>
          <w:rFonts w:ascii="Arial" w:hAnsi="Arial" w:cs="Arial"/>
          <w:sz w:val="28"/>
          <w:szCs w:val="28"/>
          <w:lang w:val="ru-RU"/>
        </w:rPr>
        <w:t>;</w:t>
      </w:r>
    </w:p>
    <w:p w:rsidR="009D3EF5" w:rsidRPr="00354DC2" w:rsidRDefault="009D3EF5" w:rsidP="00354DC2">
      <w:pPr>
        <w:suppressAutoHyphens w:val="0"/>
        <w:autoSpaceDE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lastRenderedPageBreak/>
        <w:t>- выдача мотивированного письменного отказа в предоставлении муниципальной услуги.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2.4.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sz w:val="28"/>
          <w:szCs w:val="28"/>
          <w:lang w:val="ru-RU"/>
        </w:rPr>
        <w:t>Срок предоставления муниципальной услуги и иные сроки</w:t>
      </w:r>
    </w:p>
    <w:p w:rsidR="009D3EF5" w:rsidRPr="00354DC2" w:rsidRDefault="009D3EF5" w:rsidP="00354DC2">
      <w:pPr>
        <w:tabs>
          <w:tab w:val="left" w:pos="5374"/>
        </w:tabs>
        <w:suppressAutoHyphens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ab/>
      </w:r>
    </w:p>
    <w:p w:rsidR="009D3EF5" w:rsidRPr="00354DC2" w:rsidRDefault="009D3EF5" w:rsidP="00354DC2">
      <w:pPr>
        <w:suppressAutoHyphens w:val="0"/>
        <w:autoSpaceDE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Срок предоставления муниципальной услуги или отказ в предоставлении муниципальной услуги составляет не более 30 дней со дня регистрации заявления о бесплатном предоставлении земельного участка в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области. </w:t>
      </w:r>
    </w:p>
    <w:p w:rsidR="009D3EF5" w:rsidRPr="00354DC2" w:rsidRDefault="009D3EF5" w:rsidP="00354DC2">
      <w:pPr>
        <w:tabs>
          <w:tab w:val="left" w:pos="400"/>
        </w:tabs>
        <w:suppressAutoHyphens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Срок приостановления предоставления муниципальной услуги не предусмотрен.</w:t>
      </w:r>
    </w:p>
    <w:p w:rsidR="009D3EF5" w:rsidRPr="00354DC2" w:rsidRDefault="009D3EF5" w:rsidP="00354DC2">
      <w:pPr>
        <w:tabs>
          <w:tab w:val="left" w:pos="400"/>
        </w:tabs>
        <w:suppressAutoHyphens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Срок выдачи (направление) документов являющихся результатом предоставления муниципальной услуги составляет не более трех календарных дней.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  <w:tab w:val="num" w:pos="840"/>
        </w:tabs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2.5. Перечень нормативных правовых актов, регулирующих предоставление муниципальной услуги</w:t>
      </w:r>
    </w:p>
    <w:p w:rsidR="009D3EF5" w:rsidRPr="00354DC2" w:rsidRDefault="009D3EF5" w:rsidP="00354DC2">
      <w:pPr>
        <w:tabs>
          <w:tab w:val="left" w:pos="400"/>
          <w:tab w:val="num" w:pos="840"/>
        </w:tabs>
        <w:suppressAutoHyphens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Предоставление государственной услуги осуществляется в соответствии со следующими правовыми актами: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Земельный кодекс Российской Федерации от 25.10.2001 №136-ФЗ («Собрание законодательства РФ»,  №44, 29.10.2001);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Федеральный закон от 25.10.2001 №137-ФЗ "О введении в действие Земельного кодекса Российской Федерации" («Собрание законодательства РФ»,  №44, 29.10.2001);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Федеральный закон от 27.07.2010 №210-ФЗ «Об организации предоставления государственных и муниципальных услуг» («Российская газета»,  №168, 30.07.2010);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Федеральным законом от 02.05.2006 №59-ФЗ «О порядке рассмотрения обращений граждан Российской Федерации» («Российская газета», №95, 05.05.2006);</w:t>
      </w:r>
    </w:p>
    <w:p w:rsidR="009D3EF5" w:rsidRPr="00354DC2" w:rsidRDefault="009D3EF5" w:rsidP="00354DC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-Федеральным законом от 23.06.2014 года № 171-ФЗ «О внесении изменений в земельный кодекс Российской Федерации и отдельные законодательные акты Российской Федерации»</w:t>
      </w:r>
    </w:p>
    <w:p w:rsidR="009D3EF5" w:rsidRPr="00354DC2" w:rsidRDefault="009D3EF5" w:rsidP="00354DC2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Закон Курской области от 04 января 2003 г. № 1-ЗКО «Об административных правонарушениях в Курской области» («</w:t>
      </w:r>
      <w:proofErr w:type="gramStart"/>
      <w:r w:rsidRPr="00354DC2">
        <w:rPr>
          <w:sz w:val="28"/>
          <w:szCs w:val="28"/>
        </w:rPr>
        <w:t>Курская</w:t>
      </w:r>
      <w:proofErr w:type="gramEnd"/>
      <w:r w:rsidRPr="00354DC2">
        <w:rPr>
          <w:sz w:val="28"/>
          <w:szCs w:val="28"/>
        </w:rPr>
        <w:t xml:space="preserve"> правда» от11.01.2003г.  № 4-5);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Закон Курской области от 21.09.2011 №74-ЗКО «О бесплатном предоставлении в собственность отдельным категориям граждан земельных участков на территории Курской области» («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Курская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правда», №116, 29.09.2011);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  <w:r w:rsidRPr="00354DC2">
        <w:rPr>
          <w:rFonts w:ascii="Arial" w:hAnsi="Arial" w:cs="Arial"/>
          <w:b/>
          <w:sz w:val="28"/>
          <w:szCs w:val="28"/>
          <w:lang w:val="ru-RU"/>
        </w:rPr>
        <w:lastRenderedPageBreak/>
        <w:t>муниципальной услуги и услуг, которые являются необходимыми и обязательными для предоставления муниципальной услуги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2.6.1.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Для принятия решения о выдаче документа о принятии на учет 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граждан, претендующих на бесплатное предоставление земельных участков заявитель предоставляет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заявление по установленной форме (приложением № 1 к настоящему Административному регламенту) с приложением следующих документов: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iCs/>
          <w:sz w:val="28"/>
          <w:szCs w:val="28"/>
          <w:lang w:val="ru-RU"/>
        </w:rPr>
      </w:pPr>
      <w:r w:rsidRPr="00354DC2">
        <w:rPr>
          <w:rFonts w:ascii="Arial" w:hAnsi="Arial" w:cs="Arial"/>
          <w:bCs/>
          <w:iCs/>
          <w:sz w:val="28"/>
          <w:szCs w:val="28"/>
          <w:lang w:val="ru-RU"/>
        </w:rPr>
        <w:t>- копию документа, удостоверяющего личность заявителя либо личность представителя заявителя;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iCs/>
          <w:sz w:val="28"/>
          <w:szCs w:val="28"/>
          <w:lang w:val="ru-RU"/>
        </w:rPr>
      </w:pPr>
      <w:r w:rsidRPr="00354DC2">
        <w:rPr>
          <w:rFonts w:ascii="Arial" w:hAnsi="Arial" w:cs="Arial"/>
          <w:bCs/>
          <w:iCs/>
          <w:sz w:val="28"/>
          <w:szCs w:val="28"/>
          <w:lang w:val="ru-RU"/>
        </w:rPr>
        <w:t>- доверенность (если действует представитель заявителя);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iCs/>
          <w:sz w:val="28"/>
          <w:szCs w:val="28"/>
          <w:lang w:val="ru-RU"/>
        </w:rPr>
      </w:pPr>
      <w:r w:rsidRPr="00354DC2">
        <w:rPr>
          <w:rFonts w:ascii="Arial" w:hAnsi="Arial" w:cs="Arial"/>
          <w:bCs/>
          <w:iCs/>
          <w:sz w:val="28"/>
          <w:szCs w:val="28"/>
          <w:lang w:val="ru-RU"/>
        </w:rPr>
        <w:t>- документы, указанные в подпункте 2.6.2 административного регламента.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i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iCs/>
          <w:sz w:val="28"/>
          <w:szCs w:val="28"/>
          <w:lang w:val="ru-RU"/>
        </w:rPr>
        <w:t>2.6.2.</w:t>
      </w:r>
      <w:r w:rsidRPr="00354DC2">
        <w:rPr>
          <w:rFonts w:ascii="Arial" w:hAnsi="Arial" w:cs="Arial"/>
          <w:bCs/>
          <w:iCs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sz w:val="28"/>
          <w:szCs w:val="28"/>
          <w:lang w:val="ru-RU"/>
        </w:rPr>
        <w:t>Граждане, имеющие на содержании и воспитании троих и более детей в возрасте до 18 лет, в том числе усыновленных (удочеренных), представляют следующие документы: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копии свидетельств о рождении или копии паспортов (для детей в возрасте от 14 до 18 лет) детей;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копию свидетельства об усыновлении (удочерении) в случае наличия усыновленного (удочеренного) ребенка.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Молодые семьи, в которых возраст супругов на дату подачи заявления о предоставлении земельного участка в собственность не превышает 35 лет, либо неполные семьи, состоящие из одного родителя, возраст которого на дату подачи заявления не превышает 35 лет, и одного или более детей, в том числе усыновленных (удочеренных), представляют следующие документы: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копию свидетельства о заключении брака – для полной семьи;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копию свидетельства о рождении ребенка (детей) – для неполной семьи;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копию свидетельства об усыновлении (удочерении) в случае наличия усыновленного (удочеренного) ребенка – для неполной семьи.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Граждане, лишившиеся единственного жилого помещения в результате чрезвычайных ситуаций природного и техногенного характера, представляют следующие документы: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документы, подтверждающие факт уничтожения жилого помещения в результате чрезвычайной ситуации природного или техногенного характера.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Семьи, имеющие на иждивении ребенка-инвалида, в том числе усыновленного (удочеренного), представляют следующие документы: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копию свидетельства о рождении ребенка;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>- копию свидетельства об усыновлении (удочерении) в случае наличия усыновленного (удочеренного) ребенка;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sz w:val="28"/>
          <w:szCs w:val="28"/>
        </w:rPr>
        <w:t xml:space="preserve">- справку федерального государственного учреждения </w:t>
      </w:r>
      <w:proofErr w:type="gramStart"/>
      <w:r w:rsidRPr="00354DC2">
        <w:rPr>
          <w:sz w:val="28"/>
          <w:szCs w:val="28"/>
        </w:rPr>
        <w:t>медико-социальной</w:t>
      </w:r>
      <w:proofErr w:type="gramEnd"/>
      <w:r w:rsidRPr="00354DC2">
        <w:rPr>
          <w:sz w:val="28"/>
          <w:szCs w:val="28"/>
        </w:rPr>
        <w:t xml:space="preserve"> экспертизы об установлении ребенку инвалидности.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rPr>
          <w:sz w:val="28"/>
          <w:szCs w:val="28"/>
        </w:rPr>
      </w:pPr>
      <w:r w:rsidRPr="00354DC2">
        <w:rPr>
          <w:b/>
          <w:sz w:val="28"/>
          <w:szCs w:val="28"/>
        </w:rPr>
        <w:t xml:space="preserve">2.6.3.  </w:t>
      </w:r>
      <w:r w:rsidRPr="00354DC2">
        <w:rPr>
          <w:sz w:val="28"/>
          <w:szCs w:val="28"/>
        </w:rPr>
        <w:t xml:space="preserve">Указанные в подпункте 2.6.2 документы представляются в нотариально заверенных копиях или копиях с одновременным </w:t>
      </w:r>
      <w:r w:rsidRPr="00354DC2">
        <w:rPr>
          <w:sz w:val="28"/>
          <w:szCs w:val="28"/>
        </w:rPr>
        <w:lastRenderedPageBreak/>
        <w:t>представлением оригинала.</w:t>
      </w:r>
    </w:p>
    <w:p w:rsidR="009D3EF5" w:rsidRPr="00354DC2" w:rsidRDefault="009D3EF5" w:rsidP="00354DC2">
      <w:pPr>
        <w:pStyle w:val="ConsPlusNormal"/>
        <w:suppressAutoHyphens w:val="0"/>
        <w:ind w:firstLine="0"/>
        <w:contextualSpacing/>
        <w:jc w:val="both"/>
        <w:rPr>
          <w:sz w:val="28"/>
          <w:szCs w:val="28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2.7.1. 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Для предоставления муниципальной услуги Администрацией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 запрашиваются следующие документы: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документ, подтверждающий принятие на учет в качестве нуждающегося  в жилом помещении, предоставляемом по договорам социального найма в соответствии с Жилищным кодексом РФ и Законом Курской области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выписка из Единого государственного реестра прав на недвижимое имущество и сделок с ним об отсутствии в собственности заявителя и совместно проживающих с ним членов семьи иного жилого помещения (дома).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Перечисленные выше документы могут быть представлены заявителем самостоятельно.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2.7.2. </w:t>
      </w:r>
      <w:r w:rsidRPr="00354DC2">
        <w:rPr>
          <w:rFonts w:ascii="Arial" w:hAnsi="Arial" w:cs="Arial"/>
          <w:sz w:val="28"/>
          <w:szCs w:val="28"/>
          <w:lang w:val="ru-RU"/>
        </w:rPr>
        <w:t>При предоставлении муниципальной услуги</w:t>
      </w: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Администрация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 не вправе требовать от заявителя:</w:t>
      </w:r>
    </w:p>
    <w:p w:rsidR="009D3EF5" w:rsidRPr="00354DC2" w:rsidRDefault="009D3EF5" w:rsidP="00354DC2">
      <w:pPr>
        <w:pStyle w:val="ConsPlusNormal"/>
        <w:suppressAutoHyphens w:val="0"/>
        <w:ind w:firstLine="709"/>
        <w:contextualSpacing/>
        <w:jc w:val="both"/>
        <w:outlineLvl w:val="2"/>
        <w:rPr>
          <w:sz w:val="28"/>
          <w:szCs w:val="28"/>
        </w:rPr>
      </w:pPr>
      <w:r w:rsidRPr="00354DC2">
        <w:rPr>
          <w:sz w:val="28"/>
          <w:szCs w:val="28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муниципальной услуги, за исключением документов, указанных в </w:t>
      </w:r>
      <w:hyperlink r:id="rId8" w:history="1">
        <w:r w:rsidRPr="00354DC2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ru-RU"/>
          </w:rPr>
          <w:t>части 6 статьи 7</w:t>
        </w:r>
      </w:hyperlink>
      <w:r w:rsidRPr="00354DC2">
        <w:rPr>
          <w:rFonts w:ascii="Arial" w:hAnsi="Arial" w:cs="Arial"/>
          <w:sz w:val="28"/>
          <w:szCs w:val="28"/>
          <w:lang w:val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354DC2">
          <w:rPr>
            <w:rFonts w:ascii="Arial" w:hAnsi="Arial" w:cs="Arial"/>
            <w:sz w:val="28"/>
            <w:szCs w:val="28"/>
            <w:lang w:val="ru-RU"/>
          </w:rPr>
          <w:t>2010 г</w:t>
        </w:r>
      </w:smartTag>
      <w:r w:rsidRPr="00354DC2">
        <w:rPr>
          <w:rFonts w:ascii="Arial" w:hAnsi="Arial" w:cs="Arial"/>
          <w:sz w:val="28"/>
          <w:szCs w:val="28"/>
          <w:lang w:val="ru-RU"/>
        </w:rPr>
        <w:t xml:space="preserve">. </w:t>
      </w:r>
      <w:r w:rsidRPr="00354DC2">
        <w:rPr>
          <w:rFonts w:ascii="Arial" w:hAnsi="Arial" w:cs="Arial"/>
          <w:sz w:val="28"/>
          <w:szCs w:val="28"/>
        </w:rPr>
        <w:t>N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210-ФЗ "Об организации предоставления государственных и муниципальных услуг".</w:t>
      </w:r>
    </w:p>
    <w:p w:rsidR="009D3EF5" w:rsidRPr="00354DC2" w:rsidRDefault="009D3EF5" w:rsidP="00354DC2">
      <w:pPr>
        <w:suppressAutoHyphens w:val="0"/>
        <w:contextualSpacing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2.8. Указание на запрет требовать от заявителя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outlineLvl w:val="1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bookmarkStart w:id="3" w:name="p1692"/>
      <w:bookmarkStart w:id="4" w:name="p1694"/>
      <w:bookmarkStart w:id="5" w:name="p1696"/>
      <w:bookmarkEnd w:id="3"/>
      <w:bookmarkEnd w:id="4"/>
      <w:bookmarkEnd w:id="5"/>
      <w:r w:rsidRPr="00354DC2">
        <w:rPr>
          <w:rFonts w:ascii="Arial" w:hAnsi="Arial" w:cs="Arial"/>
          <w:sz w:val="28"/>
          <w:szCs w:val="28"/>
          <w:lang w:val="ru-RU"/>
        </w:rPr>
        <w:t>Администрация не вправе требовать от заявителя: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lastRenderedPageBreak/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9" w:history="1">
        <w:r w:rsidRPr="00354DC2">
          <w:rPr>
            <w:rFonts w:ascii="Arial" w:hAnsi="Arial" w:cs="Arial"/>
            <w:sz w:val="28"/>
            <w:szCs w:val="28"/>
            <w:lang w:val="ru-RU"/>
          </w:rPr>
          <w:t>части 6 статьи 7</w:t>
        </w:r>
        <w:proofErr w:type="gramEnd"/>
      </w:hyperlink>
      <w:r w:rsidRPr="00354DC2">
        <w:rPr>
          <w:rFonts w:ascii="Arial" w:hAnsi="Arial" w:cs="Arial"/>
          <w:sz w:val="28"/>
          <w:szCs w:val="28"/>
          <w:lang w:val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354DC2">
          <w:rPr>
            <w:rFonts w:ascii="Arial" w:hAnsi="Arial" w:cs="Arial"/>
            <w:sz w:val="28"/>
            <w:szCs w:val="28"/>
            <w:lang w:val="ru-RU"/>
          </w:rPr>
          <w:t>2010 г</w:t>
        </w:r>
      </w:smartTag>
      <w:r w:rsidRPr="00354DC2">
        <w:rPr>
          <w:rFonts w:ascii="Arial" w:hAnsi="Arial" w:cs="Arial"/>
          <w:sz w:val="28"/>
          <w:szCs w:val="28"/>
          <w:lang w:val="ru-RU"/>
        </w:rPr>
        <w:t>. № 210-ФЗ «Об организации предоставления государственных и муниципальных услуг».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2.10.  Исчерпывающий перечень оснований для приостановления</w:t>
      </w:r>
    </w:p>
    <w:p w:rsidR="009D3EF5" w:rsidRPr="00354DC2" w:rsidRDefault="009D3EF5" w:rsidP="00354DC2">
      <w:pPr>
        <w:tabs>
          <w:tab w:val="left" w:pos="400"/>
        </w:tabs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или отказа в предоставлении муниципальной услуги</w:t>
      </w:r>
    </w:p>
    <w:p w:rsidR="009D3EF5" w:rsidRPr="00354DC2" w:rsidRDefault="009D3EF5" w:rsidP="00354DC2">
      <w:pPr>
        <w:tabs>
          <w:tab w:val="left" w:pos="400"/>
        </w:tabs>
        <w:suppressAutoHyphens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2.10.1.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2.10.2.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Основаниями для отказа в предоставлении муниципальной услуги являются: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подача заявления ненадлежащим лицом;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заявление и прилагаемые документы по составу, содержанию и форме не соответствуют  требованиям настоящего административного регламента; 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наличие судебного решения по испрашиваемому земельному участку;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отсутствие у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полномочий по распоряжению землями, в состав которых входит испрашиваемый земельный участок;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наличие в предоставленных документах исправлений, не позволяющих однозначно истолковать их содержание.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2.11. Перечень услуг, которые являются необходимыми и обязательными для предоставления муниципальной услуги,</w:t>
      </w: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b/>
          <w:sz w:val="28"/>
          <w:szCs w:val="28"/>
          <w:lang w:val="ru-RU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Услуги, являющиеся необходимыми и обязательными для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предоставления муниципальной услуги, не предусмотрены.</w:t>
      </w: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Муниципальная услуга предоставляется бесплатно.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9D3EF5" w:rsidRPr="00354DC2" w:rsidRDefault="009D3EF5" w:rsidP="00354DC2">
      <w:pPr>
        <w:tabs>
          <w:tab w:val="left" w:pos="400"/>
        </w:tabs>
        <w:suppressAutoHyphens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Услуги, являющиеся необходимыми и обязательными для предоставления муниципальной услуги, не предусмотрены.</w:t>
      </w:r>
    </w:p>
    <w:p w:rsidR="009D3EF5" w:rsidRPr="00354DC2" w:rsidRDefault="009D3EF5" w:rsidP="00354DC2">
      <w:pPr>
        <w:tabs>
          <w:tab w:val="left" w:pos="400"/>
        </w:tabs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2.14. 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2.15. Срок и порядок регистрации запроса заявителя</w:t>
      </w: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о предоставлении муниципальной услуги</w:t>
      </w:r>
    </w:p>
    <w:p w:rsidR="009D3EF5" w:rsidRPr="00354DC2" w:rsidRDefault="009D3EF5" w:rsidP="00354DC2">
      <w:pPr>
        <w:shd w:val="clear" w:color="auto" w:fill="FFFFFF"/>
        <w:suppressAutoHyphens w:val="0"/>
        <w:ind w:firstLine="709"/>
        <w:contextualSpacing/>
        <w:jc w:val="both"/>
        <w:textAlignment w:val="baseline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2.15.1. 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услуги, в журнале регистрации входящей корреспонденции.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Время регистрации заявления о предоставлении муниципальной услуги не должно превышать 10 минут.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2.15.2. В случае направления заявления и документов по почте, заявление и документы регистрируются в журнале входящей корреспонденции в течение одного рабочего дня. </w:t>
      </w:r>
    </w:p>
    <w:p w:rsidR="009D3EF5" w:rsidRPr="00354DC2" w:rsidRDefault="009D3EF5" w:rsidP="00354DC2">
      <w:pPr>
        <w:shd w:val="clear" w:color="auto" w:fill="FFFFFF"/>
        <w:suppressAutoHyphens w:val="0"/>
        <w:ind w:firstLine="709"/>
        <w:contextualSpacing/>
        <w:jc w:val="both"/>
        <w:textAlignment w:val="baseline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2.15.3. В случае направления заявления и документов, необходимых для предоставления муниципальной услуги, через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Щигровский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филиал ОБУ «МФЦ», заявление регистрируется в журнале регистрации входящей корреспонденции соответствующей датой получения от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филиала ОБУ «МФЦ».</w:t>
      </w:r>
    </w:p>
    <w:p w:rsidR="009D3EF5" w:rsidRPr="00354DC2" w:rsidRDefault="009D3EF5" w:rsidP="00354DC2">
      <w:pPr>
        <w:shd w:val="clear" w:color="auto" w:fill="FFFFFF"/>
        <w:suppressAutoHyphens w:val="0"/>
        <w:contextualSpacing/>
        <w:jc w:val="both"/>
        <w:textAlignment w:val="baseline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pStyle w:val="ConsPlusNormal"/>
        <w:tabs>
          <w:tab w:val="left" w:pos="400"/>
        </w:tabs>
        <w:suppressAutoHyphens w:val="0"/>
        <w:ind w:firstLine="0"/>
        <w:contextualSpacing/>
        <w:jc w:val="center"/>
        <w:rPr>
          <w:b/>
          <w:color w:val="000000"/>
          <w:sz w:val="28"/>
          <w:szCs w:val="28"/>
        </w:rPr>
      </w:pPr>
      <w:r w:rsidRPr="00354DC2">
        <w:rPr>
          <w:b/>
          <w:sz w:val="28"/>
          <w:szCs w:val="28"/>
        </w:rPr>
        <w:t xml:space="preserve">2.16. </w:t>
      </w:r>
      <w:r w:rsidRPr="00354DC2">
        <w:rPr>
          <w:b/>
          <w:color w:val="000000"/>
          <w:sz w:val="28"/>
          <w:szCs w:val="28"/>
        </w:rPr>
        <w:t>Требования к помещениям,</w:t>
      </w:r>
      <w:r w:rsidR="00354DC2">
        <w:rPr>
          <w:b/>
          <w:color w:val="000000"/>
          <w:sz w:val="28"/>
          <w:szCs w:val="28"/>
        </w:rPr>
        <w:t xml:space="preserve"> </w:t>
      </w:r>
      <w:r w:rsidRPr="00354DC2">
        <w:rPr>
          <w:b/>
          <w:color w:val="000000"/>
          <w:sz w:val="28"/>
          <w:szCs w:val="28"/>
        </w:rPr>
        <w:t>в которых предоставляется муниципальная  услуга</w:t>
      </w: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2.16.1. Требования к местам предоставления услуги.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lastRenderedPageBreak/>
        <w:t>Помещение, в котором осуществляется предоставление муниципальной услуги, должно обеспечивать: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комфортное расположение  заявителя и должностного лица уполномоченного подразделения;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возможность и удобство оформления заявителем необходимых документов;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телефонную связь;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возможность копирования документов;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доступ к основным нормативным правовым актам, регламентирующим полномочия и сферу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Курской области;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доступ к нормативным  правовым актам, регулирующим исполнение муниципальной  услуги;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наличие письменных принадлежностей и бумаги формата А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4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>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2.16.2. Требования к местам ожидания приема заявителей.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банкетками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2.16.3. Требования к размещению и оформлению визуальной, текстовой и мультимедийной информации.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Вся информация о порядке предоставления муниципальной услуги должна быть размещена на информационном стенде Администрации 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в месте, доступном для просмотра (в том числе при большом количестве посетителей).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Информация должна размещаться в удобной для восприятия форме.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2.17. Показатели доступности и качества муниципальной услуги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2.17.1. Показателями доступности и качества муниципальной услуги являются: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информированность заявителей о месте нахождения и графике работы Администрации, порядке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муниципальной услуги в Администрации;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своевременность приема заявлений о предоставлении муниципальной услуги в Администрации;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своевременность рассмотрения документов, представленных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заявителем;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своевременность принятия должностными лицами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решения о предоставлении муниципальной услуги или об отказе в предоставлении муниципальной услуги;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возможность подачи и рассмотрения обращений по вопросу предоставления муниципальной услуги в электронной форме;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sub_3192"/>
      <w:r w:rsidRPr="00354DC2">
        <w:rPr>
          <w:rFonts w:ascii="Arial" w:hAnsi="Arial" w:cs="Arial"/>
          <w:sz w:val="28"/>
          <w:szCs w:val="28"/>
          <w:lang w:val="ru-RU"/>
        </w:rPr>
        <w:t>отсутствие обоснованных жалоб на нарушение положений настоящего  регламента.</w:t>
      </w:r>
      <w:bookmarkEnd w:id="6"/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2.17.2. Взаимодействие заявителя </w:t>
      </w: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с должностными лицами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при предоставлении муниципальной услуги: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при подаче документов, необходимых для предоставления муниципальной услуги;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при получении результатов предоставления муниципальной услуги.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минут, при получении результатов предоставления муниципальной услуги не более трех рабочих дней.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2.17.3. Возможность получения услуги в МФЦ.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Предоставление муниципальной услуги также осуществляется через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Щигровский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филиал областного бюджетного учреждения Курской области «Многофункциональный центр по предоставлению государственных и муниципальных услуг».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2.17.4. Возможность получения информации о ходе предоставления услуги, в том числе с использованием информационно-телекоммуникационных технологий.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val="ru-RU"/>
        </w:rPr>
      </w:pP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В рабочее время заявитель может получить информацию о ходе предоставления </w:t>
      </w:r>
      <w:r w:rsidRPr="00354DC2">
        <w:rPr>
          <w:rFonts w:ascii="Arial" w:hAnsi="Arial" w:cs="Arial"/>
          <w:sz w:val="28"/>
          <w:szCs w:val="28"/>
          <w:lang w:val="ru-RU"/>
        </w:rPr>
        <w:t>муниципальной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услуги лично, по телефону или на официальном сайте федеральной государственной информационной системы «Единый портал государственных и муниципальных услуг (функций)».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2.18.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</w:t>
      </w: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и особенности предоставления муниципальных услуг</w:t>
      </w: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в электронной форме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2.18.1. Особенности предоставления муниципальной услуги в ОБУ «МФЦ».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Предоставление муниципальной услуги осуществляется после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 xml:space="preserve">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Взаимодействие многофункционального  центра с  Администрацией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осуществляется без участия заявителя в соответствии с нормативными правовыми актами и соглашением о взаимодействии.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соответствующих документов и получить результат в установленные настоящим административным регламентом сроки.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2.18.2. Особенности предоставления муниципальной услуги в электронной форме.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Для получения муниципальной услуги в электронном виде необходимо заполнить заявление о предоставлении муниципальной услуги «Предоставление земельных участков в аренду для индивидуального жилищного строительства».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Заявление в электронном виде поступит в Администрацию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Уточнить текущее состояние заявления можно в разделе «Мои заявки».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нотариуса.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</w:rPr>
        <w:t>III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>. СОСТАВ, ПОСЛЕДОВАТЕЛЬНОСТЬ И СРОКИ ВЫПОЛНЕНИЯ АДМИНИСТРАТИВНЫХ ПРОЦЕДУР, ТРЕБОВАНИЯ</w:t>
      </w:r>
      <w:r w:rsidR="00354DC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>К ПОРЯДКУ ИХ ВЫПОЛНЕНИЯ, В ТОМ ЧИСЛЕ</w:t>
      </w:r>
      <w:r w:rsidR="00354DC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>ОСОБЕННОСТИ ВЫПОЛНЕНИЯ АДМИНИСТРАТИВНЫХ ПРОЦЕДУР В ЭЛЕКТРОННОЙ ФОРМЕ</w:t>
      </w:r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3.1. 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>Последовательность административных действий (процедур)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Организация предоставления муниципальной услуги включает в себя следующие административные процедуры: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прием и регистрация заявления;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рассмотрение заявления о предоставлении земельного участка в собственность бесплатно гражданам, обладающим правом на бесплатное предоставление земельных участков;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запрос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 самостоятельно;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- принятие решения о постановке заявителя на учет;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- выдача заявителю документов.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 xml:space="preserve">Состав и последовательность административных процедур, выполняемых при предоставлении муниципальной услуги, показаны в блок-схеме (Приложение №2 к настоящему административному регламенту). </w:t>
      </w:r>
      <w:proofErr w:type="gramEnd"/>
    </w:p>
    <w:p w:rsidR="009D3EF5" w:rsidRPr="00354DC2" w:rsidRDefault="009D3EF5" w:rsidP="00354DC2">
      <w:pPr>
        <w:suppressAutoHyphens w:val="0"/>
        <w:contextualSpacing/>
        <w:jc w:val="center"/>
        <w:rPr>
          <w:rFonts w:ascii="Arial" w:hAnsi="Arial" w:cs="Arial"/>
          <w:sz w:val="28"/>
          <w:szCs w:val="28"/>
          <w:lang w:val="ru-RU"/>
        </w:rPr>
      </w:pPr>
    </w:p>
    <w:p w:rsidR="009D3EF5" w:rsidRDefault="009D3EF5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3.2. </w:t>
      </w:r>
      <w:r w:rsidRPr="00354DC2">
        <w:rPr>
          <w:rFonts w:ascii="Arial" w:hAnsi="Arial" w:cs="Arial"/>
          <w:b/>
          <w:sz w:val="28"/>
          <w:szCs w:val="28"/>
          <w:lang w:val="ru-RU"/>
        </w:rPr>
        <w:t>Прием и регистрация заявления о предоставлении муниципальной услуги и документов</w:t>
      </w:r>
    </w:p>
    <w:p w:rsidR="00354DC2" w:rsidRPr="00354DC2" w:rsidRDefault="00354DC2" w:rsidP="00354DC2">
      <w:pPr>
        <w:suppressAutoHyphens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>3.2.1. Прием и регистрация заявления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Основанием для начала административной процедуры по приему и регистрации заявления является личное обращение, поступление по почте или в электронном виде заявления о бесплатном предоставлении земельного участка.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При личном обращении или поступлении заявления по почте должностное лицо, ответственное за прием заявлений, принимает и регистрирует заявление в журнале регистрации, делает отметку в заявлен</w:t>
      </w:r>
      <w:proofErr w:type="gramStart"/>
      <w:r w:rsidRPr="00354DC2">
        <w:rPr>
          <w:rFonts w:ascii="Arial" w:hAnsi="Arial" w:cs="Arial"/>
          <w:bCs/>
          <w:sz w:val="28"/>
          <w:szCs w:val="28"/>
          <w:lang w:val="ru-RU"/>
        </w:rPr>
        <w:t>ии о е</w:t>
      </w:r>
      <w:proofErr w:type="gram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го принятии и направляет зарегистрированное заявление на визирование Главе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района Курской области.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При поступлении заявления в электронном виде должностное лицо, ответственное за прием  таких документов, распечатывает поступившее заявление, направляет заявителю подтверждение о его получении и передает поступившее заявление на регистрацию должностному лицу, который регистрирует заявление и направляет его на визирование Главе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lastRenderedPageBreak/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района Курской области.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После получения визы должностное лицо, ответственное за прием и регистрацию заявления, передает его на рассмотрение заместителю Главы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района Курской области.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Результатом  исполнения данной административной процедуры является регистрация заявления, направление его для исполнения специалисту Администрации либо отказ в предоставлении муниципальной услуги по основаниям, указанным в п.2.10. административного регламента.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Максимальный срок исполнения административной процедуры составляет 1 день.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3.2.2. Рассмотрение </w:t>
      </w:r>
      <w:r w:rsidRPr="00354DC2">
        <w:rPr>
          <w:rFonts w:ascii="Arial" w:hAnsi="Arial" w:cs="Arial"/>
          <w:b/>
          <w:sz w:val="28"/>
          <w:szCs w:val="28"/>
          <w:lang w:val="ru-RU"/>
        </w:rPr>
        <w:t>заявления о предоставлении земельного участка в собственность бесплатно гражданам, обладающим правом на бесплатное предоставление земельных участков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Основанием для начала административной процедуры является получение заявления от лица, заинтересованного в получении земельного участка. 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Специалист Администрации проверяет представленные документы на предмет их полноты и соответствия требованиям законодательства.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При  наличии оснований для отказа в предоставлении муниципальной услуги специалист  обеспечивает подготовку, согласование и подписание в адрес заявителя соответствующего письма.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В случае если основания для отказа в предоставлении муниципальной услуги отсутствуют, специалист  обеспечивает выполнение дальнейших административных процедур, предусмотренных административным регламентом.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3.2.3. </w:t>
      </w:r>
      <w:r w:rsidRPr="00354DC2">
        <w:rPr>
          <w:rFonts w:ascii="Arial" w:hAnsi="Arial" w:cs="Arial"/>
          <w:b/>
          <w:sz w:val="28"/>
          <w:szCs w:val="28"/>
          <w:lang w:val="ru-RU"/>
        </w:rPr>
        <w:t>Запрос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 самостоятельно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Основанием для начала административной процедуры является отсутствие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Специалист Администрации осуществляет подготовку и направление запросов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услуги: 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- запрос в администрации поселений документов, подтверждающих принятие на учет в качестве нуждающегося  в жилом помещении,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предоставляемом по договорам социального найма в соответствии с Жилищным кодексом РФ и Законом Курской области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- запрос в Управление Федеральной службы государственной регистрации, кадастра и картографии по Курской области выписки из Единого государственного реестра прав на недвижимое имущество и сделок с ним.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Максимальный срок исполнения административной процедуры - 6 дней.</w:t>
      </w: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>3.2.4. Принятие решения о постановке заявителя на учет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Основанием для начала административной процедуры является наличие полного комплекта документов для предоставления муниципальной услуги. 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В случае отсутствия оснований для отказа в предоставлении муниципальной услуги, специалист готовит проект постановления Администрации </w:t>
      </w:r>
      <w:proofErr w:type="spellStart"/>
      <w:r w:rsidR="00354DC2">
        <w:rPr>
          <w:rFonts w:ascii="Arial" w:hAnsi="Arial" w:cs="Arial"/>
          <w:b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района Курской области о принятии на учет граждан, имеющих право на бесплатное предоставление в собственность земельных участков.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Результатом исполнения административной процедуры является принятие постановления о принятии на учет граждан, имеющих право на бесплатное предоставление в собственность земельных участков.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Максимальный срок исполнения административной процедуры – 23 дня.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numPr>
          <w:ilvl w:val="2"/>
          <w:numId w:val="2"/>
        </w:numPr>
        <w:suppressAutoHyphens w:val="0"/>
        <w:autoSpaceDE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Выдача заявителю документов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 xml:space="preserve">Выдача </w:t>
      </w: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постановления Администрации </w:t>
      </w:r>
      <w:proofErr w:type="spellStart"/>
      <w:r w:rsidR="00354DC2">
        <w:rPr>
          <w:rFonts w:ascii="Arial" w:hAnsi="Arial" w:cs="Arial"/>
          <w:b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района Курской области  о принятии на учет граждан, претендующих право на бесплатное предоставление в собственность земельных участков, либо мотивированного отказа в предоставлении муниципальной услуги осуществляется специалистом  заявителю лично при наличии документов, удостоверяющих его личность, а также представителю заявителя при наличии документов, удостоверяющих личность представителя и его полномочия, направляется услугами почтовой связи заявителю либо его</w:t>
      </w:r>
      <w:proofErr w:type="gram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представителю по адресу, указанному в заявлении о предоставлении земельного участка, а в случае обращения по электронной почте – на электронный адрес заявителя.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Результатом  исполнения данной административной процедуры является предоставление заявителю копии постановления Администрации </w:t>
      </w:r>
      <w:proofErr w:type="spellStart"/>
      <w:r w:rsidR="00354DC2">
        <w:rPr>
          <w:rFonts w:ascii="Arial" w:hAnsi="Arial" w:cs="Arial"/>
          <w:b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района Курской области</w:t>
      </w: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о принятии на учет граждан, имеющих право на бесплатное предоставление в </w:t>
      </w:r>
      <w:r w:rsidRPr="00354DC2">
        <w:rPr>
          <w:rFonts w:ascii="Arial" w:hAnsi="Arial" w:cs="Arial"/>
          <w:bCs/>
          <w:sz w:val="28"/>
          <w:szCs w:val="28"/>
          <w:lang w:val="ru-RU"/>
        </w:rPr>
        <w:lastRenderedPageBreak/>
        <w:t>собственность земельных участков, заверенный надлежащим образом или мотивированный отказ в предоставлении муниципальной услуги.</w:t>
      </w:r>
    </w:p>
    <w:p w:rsidR="009D3EF5" w:rsidRPr="00354DC2" w:rsidRDefault="009D3EF5" w:rsidP="00354DC2">
      <w:pPr>
        <w:suppressAutoHyphens w:val="0"/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Максимальный срок исполнения административной процедуры - 3 дня.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9D3EF5" w:rsidRPr="00354DC2" w:rsidRDefault="009D3EF5" w:rsidP="00354DC2">
      <w:pPr>
        <w:pStyle w:val="ConsPlusNormal"/>
        <w:tabs>
          <w:tab w:val="left" w:pos="400"/>
        </w:tabs>
        <w:suppressAutoHyphens w:val="0"/>
        <w:ind w:firstLine="0"/>
        <w:contextualSpacing/>
        <w:jc w:val="center"/>
        <w:rPr>
          <w:b/>
          <w:color w:val="000000"/>
          <w:sz w:val="28"/>
          <w:szCs w:val="28"/>
        </w:rPr>
      </w:pPr>
      <w:r w:rsidRPr="00354DC2">
        <w:rPr>
          <w:b/>
          <w:color w:val="000000"/>
          <w:sz w:val="28"/>
          <w:szCs w:val="28"/>
          <w:lang w:val="en-US"/>
        </w:rPr>
        <w:t>IV</w:t>
      </w:r>
      <w:r w:rsidRPr="00354DC2">
        <w:rPr>
          <w:b/>
          <w:color w:val="000000"/>
          <w:sz w:val="28"/>
          <w:szCs w:val="28"/>
        </w:rPr>
        <w:t>. ПОРЯДОК И ФОРМЫ КОНТРОЛЯ</w:t>
      </w:r>
      <w:r w:rsidR="00354DC2">
        <w:rPr>
          <w:b/>
          <w:color w:val="000000"/>
          <w:sz w:val="28"/>
          <w:szCs w:val="28"/>
        </w:rPr>
        <w:t xml:space="preserve"> </w:t>
      </w:r>
      <w:r w:rsidRPr="00354DC2">
        <w:rPr>
          <w:b/>
          <w:color w:val="000000"/>
          <w:sz w:val="28"/>
          <w:szCs w:val="28"/>
        </w:rPr>
        <w:t>ЗА ПРЕДОСТАВЛЕНИЕМ МУНИЦИПАЛЬНОЙ УСЛУГИ</w:t>
      </w:r>
    </w:p>
    <w:p w:rsidR="009D3EF5" w:rsidRPr="00354DC2" w:rsidRDefault="009D3EF5" w:rsidP="00354DC2">
      <w:pPr>
        <w:pStyle w:val="ConsPlusNormal"/>
        <w:tabs>
          <w:tab w:val="left" w:pos="400"/>
        </w:tabs>
        <w:suppressAutoHyphens w:val="0"/>
        <w:ind w:firstLine="0"/>
        <w:contextualSpacing/>
        <w:jc w:val="center"/>
        <w:rPr>
          <w:b/>
          <w:color w:val="000000"/>
          <w:sz w:val="28"/>
          <w:szCs w:val="28"/>
        </w:rPr>
      </w:pPr>
    </w:p>
    <w:p w:rsidR="009D3EF5" w:rsidRPr="00354DC2" w:rsidRDefault="009D3EF5" w:rsidP="00354DC2">
      <w:pPr>
        <w:pStyle w:val="ConsPlusNormal"/>
        <w:tabs>
          <w:tab w:val="left" w:pos="400"/>
        </w:tabs>
        <w:suppressAutoHyphens w:val="0"/>
        <w:ind w:firstLine="0"/>
        <w:contextualSpacing/>
        <w:jc w:val="center"/>
        <w:rPr>
          <w:b/>
          <w:color w:val="000000"/>
          <w:sz w:val="28"/>
          <w:szCs w:val="28"/>
        </w:rPr>
      </w:pPr>
      <w:r w:rsidRPr="00354DC2">
        <w:rPr>
          <w:b/>
          <w:color w:val="000000"/>
          <w:sz w:val="28"/>
          <w:szCs w:val="28"/>
        </w:rPr>
        <w:t xml:space="preserve">4.1. Порядок осуществления текущего </w:t>
      </w:r>
      <w:proofErr w:type="gramStart"/>
      <w:r w:rsidRPr="00354DC2">
        <w:rPr>
          <w:b/>
          <w:color w:val="000000"/>
          <w:sz w:val="28"/>
          <w:szCs w:val="28"/>
        </w:rPr>
        <w:t>контроля за</w:t>
      </w:r>
      <w:proofErr w:type="gramEnd"/>
      <w:r w:rsidRPr="00354DC2">
        <w:rPr>
          <w:b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9D3EF5" w:rsidRPr="00354DC2" w:rsidRDefault="009D3EF5" w:rsidP="00354DC2">
      <w:pPr>
        <w:pStyle w:val="ConsPlusNormal"/>
        <w:tabs>
          <w:tab w:val="left" w:pos="400"/>
        </w:tabs>
        <w:suppressAutoHyphens w:val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Текущий 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контроль за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 Главой Администрации</w:t>
      </w: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="00354DC2">
        <w:rPr>
          <w:rFonts w:ascii="Arial" w:hAnsi="Arial" w:cs="Arial"/>
          <w:b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сельсовета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Периодичность осуществления текущего контроля устанавливается по мере необходимости.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iCs/>
          <w:sz w:val="28"/>
          <w:szCs w:val="28"/>
          <w:lang w:val="ru-RU"/>
        </w:rPr>
      </w:pPr>
      <w:r w:rsidRPr="00354DC2">
        <w:rPr>
          <w:rFonts w:ascii="Arial" w:hAnsi="Arial" w:cs="Arial"/>
          <w:b/>
          <w:iCs/>
          <w:sz w:val="28"/>
          <w:szCs w:val="28"/>
          <w:lang w:val="ru-RU"/>
        </w:rPr>
        <w:t xml:space="preserve">4.2. Порядок и периодичность осуществления плановых и внеплановых проверок качества исполнения муниципальной услуги, в том числе порядок и формы </w:t>
      </w:r>
      <w:proofErr w:type="gramStart"/>
      <w:r w:rsidRPr="00354DC2">
        <w:rPr>
          <w:rFonts w:ascii="Arial" w:hAnsi="Arial" w:cs="Arial"/>
          <w:b/>
          <w:iCs/>
          <w:sz w:val="28"/>
          <w:szCs w:val="28"/>
          <w:lang w:val="ru-RU"/>
        </w:rPr>
        <w:t>контроля за</w:t>
      </w:r>
      <w:proofErr w:type="gramEnd"/>
      <w:r w:rsidRPr="00354DC2">
        <w:rPr>
          <w:rFonts w:ascii="Arial" w:hAnsi="Arial" w:cs="Arial"/>
          <w:b/>
          <w:iCs/>
          <w:sz w:val="28"/>
          <w:szCs w:val="28"/>
          <w:lang w:val="ru-RU"/>
        </w:rPr>
        <w:t xml:space="preserve"> полнотой и качеством предоставления муниципальной услуги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i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Контроль за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полнотой и качеством предоставления Администрацией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содержащих жалобы на действия (бездействие) должностных лиц Администрации.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Решение о проведении плановых и внеплановых проверок полноты и качества предоставления муниципальной услуги принимается Главой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Плановые проверки полноты и качества предоставления муниципальной услуги проводятся в соответствии с планом работы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 xml:space="preserve">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iCs/>
          <w:sz w:val="28"/>
          <w:szCs w:val="28"/>
          <w:lang w:val="ru-RU"/>
        </w:rPr>
      </w:pPr>
      <w:r w:rsidRPr="00354DC2">
        <w:rPr>
          <w:rFonts w:ascii="Arial" w:hAnsi="Arial" w:cs="Arial"/>
          <w:b/>
          <w:iCs/>
          <w:sz w:val="28"/>
          <w:szCs w:val="28"/>
          <w:lang w:val="ru-RU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4.3.1.</w:t>
      </w: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sz w:val="28"/>
          <w:szCs w:val="28"/>
          <w:lang w:val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D3EF5" w:rsidRPr="00354DC2" w:rsidRDefault="009D3EF5" w:rsidP="00354DC2">
      <w:pPr>
        <w:suppressAutoHyphens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i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iCs/>
          <w:sz w:val="28"/>
          <w:szCs w:val="28"/>
          <w:lang w:val="ru-RU"/>
        </w:rPr>
      </w:pPr>
      <w:r w:rsidRPr="00354DC2">
        <w:rPr>
          <w:rFonts w:ascii="Arial" w:hAnsi="Arial" w:cs="Arial"/>
          <w:b/>
          <w:iCs/>
          <w:sz w:val="28"/>
          <w:szCs w:val="28"/>
          <w:lang w:val="ru-RU"/>
        </w:rPr>
        <w:t>4.4.</w:t>
      </w:r>
      <w:r w:rsidRPr="00354DC2">
        <w:rPr>
          <w:rFonts w:ascii="Arial" w:hAnsi="Arial" w:cs="Arial"/>
          <w:iCs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iCs/>
          <w:sz w:val="28"/>
          <w:szCs w:val="28"/>
          <w:lang w:val="ru-RU"/>
        </w:rPr>
        <w:t xml:space="preserve">Порядок и формы </w:t>
      </w:r>
      <w:proofErr w:type="gramStart"/>
      <w:r w:rsidRPr="00354DC2">
        <w:rPr>
          <w:rFonts w:ascii="Arial" w:hAnsi="Arial" w:cs="Arial"/>
          <w:b/>
          <w:iCs/>
          <w:sz w:val="28"/>
          <w:szCs w:val="28"/>
          <w:lang w:val="ru-RU"/>
        </w:rPr>
        <w:t>контроля за</w:t>
      </w:r>
      <w:proofErr w:type="gramEnd"/>
      <w:r w:rsidRPr="00354DC2">
        <w:rPr>
          <w:rFonts w:ascii="Arial" w:hAnsi="Arial" w:cs="Arial"/>
          <w:b/>
          <w:iCs/>
          <w:sz w:val="28"/>
          <w:szCs w:val="28"/>
          <w:lang w:val="ru-RU"/>
        </w:rPr>
        <w:t xml:space="preserve"> предоставлением </w:t>
      </w:r>
      <w:r w:rsidRPr="00354DC2">
        <w:rPr>
          <w:rFonts w:ascii="Arial" w:hAnsi="Arial" w:cs="Arial"/>
          <w:b/>
          <w:sz w:val="28"/>
          <w:szCs w:val="28"/>
          <w:lang w:val="ru-RU"/>
        </w:rPr>
        <w:t>муниципальной</w:t>
      </w:r>
      <w:r w:rsidRPr="00354DC2">
        <w:rPr>
          <w:rFonts w:ascii="Arial" w:hAnsi="Arial" w:cs="Arial"/>
          <w:b/>
          <w:iCs/>
          <w:sz w:val="28"/>
          <w:szCs w:val="28"/>
          <w:lang w:val="ru-RU"/>
        </w:rPr>
        <w:t xml:space="preserve"> услуги со стороны граждан, объединений и организаций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i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ind w:firstLine="708"/>
        <w:contextualSpacing/>
        <w:jc w:val="both"/>
        <w:rPr>
          <w:rFonts w:ascii="Arial" w:eastAsia="Times New Roman CYR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eastAsia="Times New Roman CYR" w:hAnsi="Arial" w:cs="Arial"/>
          <w:sz w:val="28"/>
          <w:szCs w:val="28"/>
          <w:lang w:val="ru-RU"/>
        </w:rPr>
        <w:t>Контроль за</w:t>
      </w:r>
      <w:proofErr w:type="gramEnd"/>
      <w:r w:rsidRPr="00354DC2">
        <w:rPr>
          <w:rFonts w:ascii="Arial" w:eastAsia="Times New Roman CYR" w:hAnsi="Arial" w:cs="Arial"/>
          <w:sz w:val="28"/>
          <w:szCs w:val="28"/>
          <w:lang w:val="ru-RU"/>
        </w:rPr>
        <w:t xml:space="preserve"> исполнением </w:t>
      </w:r>
      <w:r w:rsidRPr="00354DC2">
        <w:rPr>
          <w:rFonts w:ascii="Arial" w:hAnsi="Arial" w:cs="Arial"/>
          <w:sz w:val="28"/>
          <w:szCs w:val="28"/>
          <w:lang w:val="ru-RU"/>
        </w:rPr>
        <w:t>муниципальной</w:t>
      </w:r>
      <w:r w:rsidRPr="00354DC2">
        <w:rPr>
          <w:rFonts w:ascii="Arial" w:eastAsia="Times New Roman CYR" w:hAnsi="Arial" w:cs="Arial"/>
          <w:sz w:val="28"/>
          <w:szCs w:val="28"/>
          <w:lang w:val="ru-RU"/>
        </w:rPr>
        <w:t xml:space="preserve"> услуги, в том числе со стороны граждан, их объединений и организаций не предусмотрен.</w:t>
      </w:r>
    </w:p>
    <w:p w:rsidR="009D3EF5" w:rsidRPr="00354DC2" w:rsidRDefault="009D3EF5" w:rsidP="00354DC2">
      <w:pPr>
        <w:tabs>
          <w:tab w:val="left" w:pos="400"/>
        </w:tabs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400"/>
        </w:tabs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</w:rPr>
        <w:t>V</w:t>
      </w:r>
      <w:r w:rsidRPr="00354DC2">
        <w:rPr>
          <w:rFonts w:ascii="Arial" w:hAnsi="Arial" w:cs="Arial"/>
          <w:b/>
          <w:sz w:val="28"/>
          <w:szCs w:val="28"/>
          <w:lang w:val="ru-RU"/>
        </w:rPr>
        <w:t>. ДОСУДЕБНЫЙ ПОРЯДОК ОБЖАЛОВАНИЯ ДЕЙСТВИЙ (БЕЗДЕЙСТВИЯ) ДОЛЖНОСТНЫХ ЛИЦ АДМИНИСТРАЦИИ, А ТАКЖЕ ПРИНИМАЕМЫХ ИМИ РЕШЕНИЙ В ХОДЕ ПРЕДОСТАВЛЕНИЯ МУНИЦИПАЛЬНОЙ УСЛУГИ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 xml:space="preserve">5.1. </w:t>
      </w:r>
      <w:r w:rsidRPr="00354DC2">
        <w:rPr>
          <w:rFonts w:ascii="Arial" w:hAnsi="Arial" w:cs="Arial"/>
          <w:b/>
          <w:sz w:val="28"/>
          <w:szCs w:val="28"/>
          <w:lang w:val="ru-RU"/>
        </w:rPr>
        <w:t xml:space="preserve">Информация для заявителя о его праве подать жалобу на решение и (или) действие (бездействие) </w:t>
      </w:r>
      <w:r w:rsidRPr="00354DC2"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  <w:t xml:space="preserve">Администрации </w:t>
      </w:r>
      <w:proofErr w:type="spellStart"/>
      <w:r w:rsidRPr="00354DC2"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  <w:t>Щигровского</w:t>
      </w:r>
      <w:proofErr w:type="spellEnd"/>
      <w:r w:rsidRPr="00354DC2"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  <w:t xml:space="preserve"> района Курской области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</w:t>
      </w:r>
      <w:r w:rsidRPr="00354DC2">
        <w:rPr>
          <w:rFonts w:ascii="Arial" w:hAnsi="Arial" w:cs="Arial"/>
          <w:b/>
          <w:sz w:val="28"/>
          <w:szCs w:val="28"/>
          <w:lang w:val="ru-RU"/>
        </w:rPr>
        <w:t>и (или) его должностных лиц при предоставлении муниципальной услуги</w:t>
      </w:r>
    </w:p>
    <w:p w:rsidR="009D3EF5" w:rsidRPr="00354DC2" w:rsidRDefault="009D3EF5" w:rsidP="00354DC2">
      <w:pPr>
        <w:tabs>
          <w:tab w:val="left" w:pos="400"/>
          <w:tab w:val="left" w:pos="1844"/>
        </w:tabs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30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354DC2">
        <w:rPr>
          <w:rFonts w:ascii="Arial" w:hAnsi="Arial" w:cs="Arial"/>
          <w:sz w:val="28"/>
          <w:szCs w:val="28"/>
          <w:lang w:val="ru-RU"/>
        </w:rPr>
        <w:t>муниципальной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услуги в досудебном порядке.</w:t>
      </w:r>
    </w:p>
    <w:p w:rsidR="009D3EF5" w:rsidRPr="00354DC2" w:rsidRDefault="009D3EF5" w:rsidP="00354DC2">
      <w:pPr>
        <w:pStyle w:val="ConsPlusNormal"/>
        <w:suppressAutoHyphens w:val="0"/>
        <w:ind w:firstLine="0"/>
        <w:contextualSpacing/>
        <w:jc w:val="both"/>
        <w:rPr>
          <w:b/>
          <w:color w:val="000000"/>
          <w:sz w:val="28"/>
          <w:szCs w:val="28"/>
        </w:rPr>
      </w:pPr>
    </w:p>
    <w:p w:rsidR="009D3EF5" w:rsidRPr="00354DC2" w:rsidRDefault="009D3EF5" w:rsidP="00354DC2">
      <w:pPr>
        <w:pStyle w:val="ConsPlusNormal"/>
        <w:suppressAutoHyphens w:val="0"/>
        <w:ind w:firstLine="0"/>
        <w:contextualSpacing/>
        <w:jc w:val="center"/>
        <w:rPr>
          <w:rFonts w:eastAsia="Times New Roman CYR"/>
          <w:b/>
          <w:color w:val="000000"/>
          <w:sz w:val="28"/>
          <w:szCs w:val="28"/>
        </w:rPr>
      </w:pPr>
      <w:r w:rsidRPr="00354DC2">
        <w:rPr>
          <w:b/>
          <w:color w:val="000000"/>
          <w:sz w:val="28"/>
          <w:szCs w:val="28"/>
        </w:rPr>
        <w:t xml:space="preserve">5.2. </w:t>
      </w:r>
      <w:r w:rsidRPr="00354DC2">
        <w:rPr>
          <w:rFonts w:eastAsia="Times New Roman CYR"/>
          <w:b/>
          <w:color w:val="000000"/>
          <w:sz w:val="28"/>
          <w:szCs w:val="28"/>
        </w:rPr>
        <w:t>Предмет жалобы</w:t>
      </w:r>
    </w:p>
    <w:p w:rsidR="009D3EF5" w:rsidRPr="00354DC2" w:rsidRDefault="009D3EF5" w:rsidP="00354DC2">
      <w:pPr>
        <w:pStyle w:val="ConsPlusNormal"/>
        <w:suppressAutoHyphens w:val="0"/>
        <w:ind w:firstLine="0"/>
        <w:contextualSpacing/>
        <w:jc w:val="both"/>
        <w:rPr>
          <w:b/>
          <w:color w:val="000000"/>
          <w:sz w:val="28"/>
          <w:szCs w:val="28"/>
        </w:rPr>
      </w:pP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8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Заявитель может обратиться с жалобой, в том числе в следующих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случаях: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1) нарушение срока регистрации запроса заявителя о предоставлении муниципальной услуги;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2) нарушение срока предоставления муниципальной услуги;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3) требование у заявителя документов, не предусмотренных пунктом 2.6.2 настоящего регламента;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 xml:space="preserve">7) отказ Администрации, должностного лица Администрации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tabs>
          <w:tab w:val="left" w:pos="30"/>
        </w:tabs>
        <w:suppressAutoHyphens w:val="0"/>
        <w:autoSpaceDE w:val="0"/>
        <w:ind w:firstLine="709"/>
        <w:contextualSpacing/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354DC2">
        <w:rPr>
          <w:rFonts w:ascii="Arial" w:hAnsi="Arial" w:cs="Arial"/>
          <w:iCs/>
          <w:sz w:val="28"/>
          <w:szCs w:val="28"/>
          <w:lang w:val="ru-RU"/>
        </w:rPr>
        <w:t xml:space="preserve">Жалоба на 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решение и (или) действие (бездействие) Администрации и (или) его должностных лиц, муниципальных служащих Курской области при предоставлении муниципальной услуги направляется</w:t>
      </w:r>
      <w:r w:rsidRPr="00354DC2">
        <w:rPr>
          <w:rFonts w:ascii="Arial" w:hAnsi="Arial" w:cs="Arial"/>
          <w:iCs/>
          <w:sz w:val="28"/>
          <w:szCs w:val="28"/>
          <w:lang w:val="ru-RU"/>
        </w:rPr>
        <w:t xml:space="preserve"> Главе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354DC2">
        <w:rPr>
          <w:rFonts w:ascii="Arial" w:hAnsi="Arial" w:cs="Arial"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сельсовета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</w:t>
      </w:r>
      <w:r w:rsidRPr="00354DC2">
        <w:rPr>
          <w:rFonts w:ascii="Arial" w:hAnsi="Arial" w:cs="Arial"/>
          <w:iCs/>
          <w:sz w:val="28"/>
          <w:szCs w:val="28"/>
          <w:lang w:val="ru-RU"/>
        </w:rPr>
        <w:t>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5.4. Порядок подачи и рассмотрения жалобы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9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iCs/>
          <w:color w:val="000000"/>
          <w:sz w:val="28"/>
          <w:szCs w:val="28"/>
        </w:rPr>
        <w:t xml:space="preserve">Жалоба подается в письменной форме на бумажном носителе непосредственно в Администрацию </w:t>
      </w:r>
      <w:proofErr w:type="spellStart"/>
      <w:r w:rsidR="00354DC2">
        <w:rPr>
          <w:rFonts w:ascii="Arial" w:hAnsi="Arial" w:cs="Arial"/>
          <w:iCs/>
          <w:color w:val="000000"/>
          <w:sz w:val="28"/>
          <w:szCs w:val="28"/>
        </w:rPr>
        <w:t>Троицкокраснянского</w:t>
      </w:r>
      <w:proofErr w:type="spellEnd"/>
      <w:r w:rsidRPr="00354DC2">
        <w:rPr>
          <w:rFonts w:ascii="Arial" w:hAnsi="Arial" w:cs="Arial"/>
          <w:iCs/>
          <w:color w:val="000000"/>
          <w:sz w:val="28"/>
          <w:szCs w:val="28"/>
        </w:rPr>
        <w:t xml:space="preserve"> сельсовета, по почте по адресу (месту нахождения) Администрации, на личном приеме Главы</w:t>
      </w:r>
      <w:r w:rsidRPr="00354D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DC2">
        <w:rPr>
          <w:rFonts w:ascii="Arial" w:hAnsi="Arial" w:cs="Arial"/>
          <w:iCs/>
          <w:color w:val="000000"/>
          <w:sz w:val="28"/>
          <w:szCs w:val="28"/>
        </w:rPr>
        <w:t>Троицкокраснянского</w:t>
      </w:r>
      <w:proofErr w:type="spellEnd"/>
      <w:r w:rsidRPr="00354DC2">
        <w:rPr>
          <w:rFonts w:ascii="Arial" w:hAnsi="Arial" w:cs="Arial"/>
          <w:iCs/>
          <w:color w:val="000000"/>
          <w:sz w:val="28"/>
          <w:szCs w:val="28"/>
        </w:rPr>
        <w:t xml:space="preserve"> сельсовета</w:t>
      </w:r>
      <w:r w:rsidRPr="00354D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4DC2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</w:rPr>
        <w:t xml:space="preserve"> района</w:t>
      </w:r>
      <w:r w:rsidRPr="00354DC2">
        <w:rPr>
          <w:rFonts w:ascii="Arial" w:hAnsi="Arial" w:cs="Arial"/>
          <w:iCs/>
          <w:color w:val="000000"/>
          <w:sz w:val="28"/>
          <w:szCs w:val="28"/>
        </w:rPr>
        <w:t xml:space="preserve">. 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354DC2">
        <w:rPr>
          <w:rFonts w:ascii="Arial" w:hAnsi="Arial" w:cs="Arial"/>
          <w:iCs/>
          <w:sz w:val="28"/>
          <w:szCs w:val="28"/>
          <w:lang w:val="ru-RU"/>
        </w:rPr>
        <w:t>В электронном виде жалоба подается заявителем посредством: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официального сайта Администрации</w:t>
      </w:r>
      <w:r w:rsidRPr="00354DC2">
        <w:rPr>
          <w:rFonts w:ascii="Arial" w:hAnsi="Arial" w:cs="Arial"/>
          <w:iCs/>
          <w:sz w:val="28"/>
          <w:szCs w:val="28"/>
          <w:lang w:val="ru-RU"/>
        </w:rPr>
        <w:t xml:space="preserve"> </w:t>
      </w:r>
      <w:proofErr w:type="spellStart"/>
      <w:r w:rsidR="00354DC2">
        <w:rPr>
          <w:rFonts w:ascii="Arial" w:hAnsi="Arial" w:cs="Arial"/>
          <w:i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iCs/>
          <w:sz w:val="28"/>
          <w:szCs w:val="28"/>
          <w:lang w:val="ru-RU"/>
        </w:rPr>
        <w:t xml:space="preserve"> сельсовета</w:t>
      </w:r>
      <w:r w:rsidRPr="00354DC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 xml:space="preserve"> района (</w:t>
      </w:r>
      <w:hyperlink r:id="rId10" w:history="1">
        <w:r w:rsidR="00354DC2" w:rsidRPr="009C6D47">
          <w:rPr>
            <w:rStyle w:val="a3"/>
            <w:rFonts w:ascii="Arial" w:hAnsi="Arial" w:cs="Arial"/>
            <w:sz w:val="28"/>
            <w:szCs w:val="28"/>
          </w:rPr>
          <w:t>http</w:t>
        </w:r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://</w:t>
        </w:r>
        <w:proofErr w:type="spellStart"/>
        <w:r w:rsidR="00354DC2" w:rsidRPr="009C6D47">
          <w:rPr>
            <w:rStyle w:val="a3"/>
            <w:rFonts w:ascii="Arial" w:hAnsi="Arial" w:cs="Arial"/>
            <w:sz w:val="28"/>
            <w:szCs w:val="28"/>
          </w:rPr>
          <w:t>trkrasnoe</w:t>
        </w:r>
        <w:proofErr w:type="spellEnd"/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="00354DC2" w:rsidRPr="009C6D47">
          <w:rPr>
            <w:rStyle w:val="a3"/>
            <w:rFonts w:ascii="Arial" w:hAnsi="Arial" w:cs="Arial"/>
            <w:sz w:val="28"/>
            <w:szCs w:val="28"/>
          </w:rPr>
          <w:t>rkursk</w:t>
        </w:r>
        <w:proofErr w:type="spellEnd"/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="00354DC2" w:rsidRPr="009C6D47">
          <w:rPr>
            <w:rStyle w:val="a3"/>
            <w:rFonts w:ascii="Arial" w:hAnsi="Arial" w:cs="Arial"/>
            <w:sz w:val="28"/>
            <w:szCs w:val="28"/>
          </w:rPr>
          <w:t>ru</w:t>
        </w:r>
        <w:proofErr w:type="spellEnd"/>
        <w:r w:rsidR="00354DC2" w:rsidRPr="00354DC2">
          <w:rPr>
            <w:rStyle w:val="a3"/>
            <w:rFonts w:ascii="Arial" w:hAnsi="Arial" w:cs="Arial"/>
            <w:sz w:val="28"/>
            <w:szCs w:val="28"/>
            <w:lang w:val="ru-RU"/>
          </w:rPr>
          <w:t>/</w:t>
        </w:r>
      </w:hyperlink>
      <w:r w:rsidRPr="00354DC2">
        <w:rPr>
          <w:rFonts w:ascii="Arial" w:hAnsi="Arial" w:cs="Arial"/>
          <w:sz w:val="28"/>
          <w:szCs w:val="28"/>
          <w:lang w:val="ru-RU"/>
        </w:rPr>
        <w:t>), в информационно-телекоммуникационной сети "Интернет";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федеральной государственной информационной системы "Единый портал государственных и муниципальных услуг (функций)" </w:t>
      </w:r>
      <w:r w:rsidRPr="00354DC2">
        <w:rPr>
          <w:rFonts w:ascii="Arial" w:hAnsi="Arial" w:cs="Arial"/>
          <w:sz w:val="28"/>
          <w:szCs w:val="28"/>
          <w:lang w:val="ru-RU"/>
        </w:rPr>
        <w:lastRenderedPageBreak/>
        <w:t>(</w:t>
      </w:r>
      <w:r w:rsidRPr="00354DC2">
        <w:rPr>
          <w:rFonts w:ascii="Arial" w:hAnsi="Arial" w:cs="Arial"/>
          <w:sz w:val="28"/>
          <w:szCs w:val="28"/>
        </w:rPr>
        <w:t>http</w:t>
      </w:r>
      <w:r w:rsidRPr="00354DC2">
        <w:rPr>
          <w:rFonts w:ascii="Arial" w:hAnsi="Arial" w:cs="Arial"/>
          <w:sz w:val="28"/>
          <w:szCs w:val="28"/>
          <w:lang w:val="ru-RU"/>
        </w:rPr>
        <w:t>://</w:t>
      </w:r>
      <w:proofErr w:type="spellStart"/>
      <w:r w:rsidRPr="00354DC2">
        <w:rPr>
          <w:rFonts w:ascii="Arial" w:hAnsi="Arial" w:cs="Arial"/>
          <w:sz w:val="28"/>
          <w:szCs w:val="28"/>
        </w:rPr>
        <w:t>gosuslugi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.</w:t>
      </w:r>
      <w:proofErr w:type="spellStart"/>
      <w:r w:rsidRPr="00354DC2">
        <w:rPr>
          <w:rFonts w:ascii="Arial" w:hAnsi="Arial" w:cs="Arial"/>
          <w:sz w:val="28"/>
          <w:szCs w:val="28"/>
        </w:rPr>
        <w:t>ru</w:t>
      </w:r>
      <w:proofErr w:type="spellEnd"/>
      <w:r w:rsidRPr="00354DC2">
        <w:rPr>
          <w:rFonts w:ascii="Arial" w:hAnsi="Arial" w:cs="Arial"/>
          <w:sz w:val="28"/>
          <w:szCs w:val="28"/>
          <w:lang w:val="ru-RU"/>
        </w:rPr>
        <w:t>).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354DC2">
        <w:rPr>
          <w:rFonts w:ascii="Arial" w:hAnsi="Arial" w:cs="Arial"/>
          <w:iCs/>
          <w:sz w:val="28"/>
          <w:szCs w:val="28"/>
          <w:lang w:val="ru-RU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9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>Все жалобы фиксируются в журнале учета обращений.</w:t>
      </w:r>
    </w:p>
    <w:p w:rsidR="009D3EF5" w:rsidRPr="00354DC2" w:rsidRDefault="009D3EF5" w:rsidP="00354DC2">
      <w:pPr>
        <w:pStyle w:val="3"/>
        <w:widowControl w:val="0"/>
        <w:spacing w:before="0" w:after="0"/>
        <w:ind w:firstLine="709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 xml:space="preserve">Личный прием заявителей по вопросам обжалования решения и (или) действия (бездействия) Администрации и (или) его должностных лиц осуществляется Главой </w:t>
      </w:r>
      <w:proofErr w:type="spellStart"/>
      <w:r w:rsidR="00354DC2">
        <w:rPr>
          <w:rFonts w:ascii="Arial" w:hAnsi="Arial" w:cs="Arial"/>
          <w:iCs/>
          <w:color w:val="000000"/>
          <w:sz w:val="28"/>
          <w:szCs w:val="28"/>
        </w:rPr>
        <w:t>Троицкокраснянского</w:t>
      </w:r>
      <w:proofErr w:type="spellEnd"/>
      <w:r w:rsidRPr="00354DC2">
        <w:rPr>
          <w:rFonts w:ascii="Arial" w:hAnsi="Arial" w:cs="Arial"/>
          <w:iCs/>
          <w:color w:val="000000"/>
          <w:sz w:val="28"/>
          <w:szCs w:val="28"/>
        </w:rPr>
        <w:t xml:space="preserve"> сельсовета</w:t>
      </w:r>
      <w:r w:rsidRPr="00354D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4DC2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</w:rPr>
        <w:t xml:space="preserve"> района </w:t>
      </w:r>
      <w:r w:rsidRPr="00354DC2">
        <w:rPr>
          <w:rFonts w:ascii="Arial" w:hAnsi="Arial" w:cs="Arial"/>
          <w:color w:val="000000"/>
          <w:sz w:val="28"/>
          <w:szCs w:val="28"/>
        </w:rPr>
        <w:t>в часы приема заявителей.</w:t>
      </w:r>
    </w:p>
    <w:p w:rsidR="009D3EF5" w:rsidRPr="00354DC2" w:rsidRDefault="009D3EF5" w:rsidP="00354DC2">
      <w:pPr>
        <w:pStyle w:val="3"/>
        <w:widowControl w:val="0"/>
        <w:spacing w:before="0" w:after="0"/>
        <w:ind w:firstLine="709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9D3EF5" w:rsidRPr="00354DC2" w:rsidRDefault="009D3EF5" w:rsidP="00354DC2">
      <w:pPr>
        <w:pStyle w:val="3"/>
        <w:widowControl w:val="0"/>
        <w:spacing w:before="0" w:after="0"/>
        <w:ind w:firstLine="709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>В остальных случаях дается письменный ответ по существу поставленных в жалобе вопросов.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В письменном виде жалоба должна содержать: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9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>Под обращением, жалобой заявитель ставит личную подпись и дату.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представлена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>: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оформленная в соответствии с </w:t>
      </w:r>
      <w:hyperlink r:id="rId11" w:history="1">
        <w:r w:rsidRPr="00354DC2">
          <w:rPr>
            <w:rFonts w:ascii="Arial" w:hAnsi="Arial" w:cs="Arial"/>
            <w:sz w:val="28"/>
            <w:szCs w:val="28"/>
            <w:lang w:val="ru-RU"/>
          </w:rPr>
          <w:t>законодательством</w:t>
        </w:r>
      </w:hyperlink>
      <w:r w:rsidRPr="00354DC2">
        <w:rPr>
          <w:rFonts w:ascii="Arial" w:hAnsi="Arial" w:cs="Arial"/>
          <w:sz w:val="28"/>
          <w:szCs w:val="28"/>
          <w:lang w:val="ru-RU"/>
        </w:rPr>
        <w:t xml:space="preserve"> Российской Федерации доверенность (для физических лиц);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5.5. Сроки рассмотрения жалобы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lang w:val="ru-RU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354DC2">
        <w:rPr>
          <w:rFonts w:ascii="Arial" w:hAnsi="Arial" w:cs="Arial"/>
          <w:sz w:val="28"/>
          <w:szCs w:val="28"/>
          <w:lang w:val="ru-RU"/>
        </w:rPr>
        <w:t xml:space="preserve"> ее регистрации.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5.6. Перечень оснований для приостановления рассмотрения</w:t>
      </w:r>
      <w:r w:rsidR="00354DC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sz w:val="28"/>
          <w:szCs w:val="28"/>
          <w:lang w:val="ru-RU"/>
        </w:rPr>
        <w:t>жалобы (претензии) и случаев, в которых ответ</w:t>
      </w:r>
      <w:r w:rsidR="00354DC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sz w:val="28"/>
          <w:szCs w:val="28"/>
          <w:lang w:val="ru-RU"/>
        </w:rPr>
        <w:t>на жалобу (претензию) не дается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8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>5.6.1. Ответ на жалобу не дается в следующих случаях: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outlineLvl w:val="2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5.6.2. Основания для приостановления рассмотрения жалобы отсутствуют.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outlineLvl w:val="2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outlineLvl w:val="2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5.7. Результат рассмотрения жалобы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8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 xml:space="preserve">По результатам рассмотрения жалобы глава </w:t>
      </w:r>
      <w:proofErr w:type="spellStart"/>
      <w:r w:rsidR="00354DC2">
        <w:rPr>
          <w:rFonts w:ascii="Arial" w:hAnsi="Arial" w:cs="Arial"/>
          <w:iCs/>
          <w:color w:val="000000"/>
          <w:sz w:val="28"/>
          <w:szCs w:val="28"/>
        </w:rPr>
        <w:t>Троицкокраснянского</w:t>
      </w:r>
      <w:proofErr w:type="spellEnd"/>
      <w:r w:rsidRPr="00354DC2">
        <w:rPr>
          <w:rFonts w:ascii="Arial" w:hAnsi="Arial" w:cs="Arial"/>
          <w:iCs/>
          <w:color w:val="000000"/>
          <w:sz w:val="28"/>
          <w:szCs w:val="28"/>
        </w:rPr>
        <w:t xml:space="preserve"> сельсовета</w:t>
      </w:r>
      <w:r w:rsidRPr="00354D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4DC2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354DC2">
        <w:rPr>
          <w:rFonts w:ascii="Arial" w:hAnsi="Arial" w:cs="Arial"/>
          <w:sz w:val="28"/>
          <w:szCs w:val="28"/>
        </w:rPr>
        <w:t xml:space="preserve"> района п</w:t>
      </w:r>
      <w:r w:rsidRPr="00354DC2">
        <w:rPr>
          <w:rFonts w:ascii="Arial" w:hAnsi="Arial" w:cs="Arial"/>
          <w:color w:val="000000"/>
          <w:sz w:val="28"/>
          <w:szCs w:val="28"/>
        </w:rPr>
        <w:t>ринимает одно из следующих решений:</w:t>
      </w: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8"/>
        <w:contextualSpacing/>
        <w:rPr>
          <w:rFonts w:ascii="Arial" w:hAnsi="Arial" w:cs="Arial"/>
          <w:color w:val="000000"/>
          <w:sz w:val="28"/>
          <w:szCs w:val="28"/>
        </w:rPr>
      </w:pPr>
      <w:proofErr w:type="gramStart"/>
      <w:r w:rsidRPr="00354DC2">
        <w:rPr>
          <w:rFonts w:ascii="Arial" w:hAnsi="Arial" w:cs="Arial"/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  <w:proofErr w:type="gramEnd"/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ind w:firstLine="708"/>
        <w:contextualSpacing/>
        <w:rPr>
          <w:rFonts w:ascii="Arial" w:hAnsi="Arial" w:cs="Arial"/>
          <w:color w:val="000000"/>
          <w:sz w:val="28"/>
          <w:szCs w:val="28"/>
        </w:rPr>
      </w:pPr>
      <w:r w:rsidRPr="00354DC2">
        <w:rPr>
          <w:rFonts w:ascii="Arial" w:hAnsi="Arial" w:cs="Arial"/>
          <w:color w:val="000000"/>
          <w:sz w:val="28"/>
          <w:szCs w:val="28"/>
        </w:rPr>
        <w:t>2) отказывает в удовлетворении жалобы.</w:t>
      </w:r>
    </w:p>
    <w:p w:rsidR="009D3EF5" w:rsidRPr="00354DC2" w:rsidRDefault="009D3EF5" w:rsidP="00354DC2">
      <w:pPr>
        <w:pStyle w:val="materialtext1"/>
        <w:widowControl w:val="0"/>
        <w:spacing w:before="0" w:beforeAutospacing="0" w:after="0" w:afterAutospacing="0" w:line="240" w:lineRule="auto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outlineLvl w:val="2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5.8. Порядок информирования заявителя</w:t>
      </w:r>
      <w:r w:rsidR="00354DC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54DC2">
        <w:rPr>
          <w:rFonts w:ascii="Arial" w:hAnsi="Arial" w:cs="Arial"/>
          <w:b/>
          <w:sz w:val="28"/>
          <w:szCs w:val="28"/>
          <w:lang w:val="ru-RU"/>
        </w:rPr>
        <w:t>о результатах рассмотрения жалобы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outlineLvl w:val="2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Ответ по результатам рассмотрения жалобы направляется заявителю </w:t>
      </w:r>
      <w:r w:rsidRPr="00354DC2">
        <w:rPr>
          <w:rFonts w:ascii="Arial" w:hAnsi="Arial" w:cs="Arial"/>
          <w:bCs/>
          <w:sz w:val="28"/>
          <w:szCs w:val="28"/>
          <w:lang w:val="ru-RU"/>
        </w:rPr>
        <w:lastRenderedPageBreak/>
        <w:t>не позднее дня, следующего за днем принятия решения, в письменной форме.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5.9. Порядок обжалования решения по жалобе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FF0000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5.11. Способы информирования заявителей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4DC2">
        <w:rPr>
          <w:rFonts w:ascii="Arial" w:hAnsi="Arial" w:cs="Arial"/>
          <w:b/>
          <w:sz w:val="28"/>
          <w:szCs w:val="28"/>
          <w:lang w:val="ru-RU"/>
        </w:rPr>
        <w:t>о порядке подачи и рассмотрения жалобы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val="ru-RU"/>
        </w:rPr>
      </w:pPr>
      <w:proofErr w:type="gramStart"/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r w:rsidRPr="00354DC2">
        <w:rPr>
          <w:rFonts w:ascii="Arial" w:hAnsi="Arial" w:cs="Arial"/>
          <w:sz w:val="28"/>
          <w:szCs w:val="28"/>
          <w:shd w:val="clear" w:color="auto" w:fill="FFFFFF"/>
        </w:rPr>
        <w:t>www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.</w:t>
      </w:r>
      <w:hyperlink r:id="rId12" w:tgtFrame="_blank" w:history="1">
        <w:r w:rsidRPr="00354DC2">
          <w:rPr>
            <w:rStyle w:val="a3"/>
            <w:rFonts w:ascii="Arial" w:hAnsi="Arial" w:cs="Arial"/>
            <w:color w:val="auto"/>
            <w:sz w:val="28"/>
            <w:szCs w:val="28"/>
            <w:shd w:val="clear" w:color="auto" w:fill="FFFFFF"/>
          </w:rPr>
          <w:t>pgu</w:t>
        </w:r>
        <w:r w:rsidRPr="00354DC2">
          <w:rPr>
            <w:rStyle w:val="a3"/>
            <w:rFonts w:ascii="Arial" w:hAnsi="Arial" w:cs="Arial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354DC2">
          <w:rPr>
            <w:rStyle w:val="a3"/>
            <w:rFonts w:ascii="Arial" w:hAnsi="Arial" w:cs="Arial"/>
            <w:color w:val="auto"/>
            <w:sz w:val="28"/>
            <w:szCs w:val="28"/>
            <w:shd w:val="clear" w:color="auto" w:fill="FFFFFF"/>
          </w:rPr>
          <w:t>r</w:t>
        </w:r>
        <w:r w:rsidRPr="00354DC2">
          <w:rPr>
            <w:rStyle w:val="a3"/>
            <w:rFonts w:ascii="Arial" w:hAnsi="Arial" w:cs="Arial"/>
            <w:bCs/>
            <w:color w:val="auto"/>
            <w:sz w:val="28"/>
            <w:szCs w:val="28"/>
            <w:shd w:val="clear" w:color="auto" w:fill="FFFFFF"/>
          </w:rPr>
          <w:t>kursk</w:t>
        </w:r>
        <w:r w:rsidRPr="00354DC2">
          <w:rPr>
            <w:rStyle w:val="a3"/>
            <w:rFonts w:ascii="Arial" w:hAnsi="Arial" w:cs="Arial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354DC2">
          <w:rPr>
            <w:rStyle w:val="a3"/>
            <w:rFonts w:ascii="Arial" w:hAnsi="Arial" w:cs="Arial"/>
            <w:color w:val="auto"/>
            <w:sz w:val="28"/>
            <w:szCs w:val="28"/>
            <w:shd w:val="clear" w:color="auto" w:fill="FFFFFF"/>
          </w:rPr>
          <w:t>ru</w:t>
        </w:r>
      </w:hyperlink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), федеральной государственной информационной системы «Единый портал государственных и муниципальных услуг (функций)» (</w:t>
      </w:r>
      <w:r w:rsidRPr="00354DC2">
        <w:rPr>
          <w:rFonts w:ascii="Arial" w:hAnsi="Arial" w:cs="Arial"/>
          <w:sz w:val="28"/>
          <w:szCs w:val="28"/>
          <w:shd w:val="clear" w:color="auto" w:fill="FFFFFF"/>
        </w:rPr>
        <w:t>www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.</w:t>
      </w:r>
      <w:r w:rsidRPr="00354DC2">
        <w:rPr>
          <w:rFonts w:ascii="Arial" w:hAnsi="Arial" w:cs="Arial"/>
          <w:sz w:val="28"/>
          <w:szCs w:val="28"/>
          <w:shd w:val="clear" w:color="auto" w:fill="FFFFFF"/>
        </w:rPr>
        <w:t>gosuslugi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.</w:t>
      </w:r>
      <w:r w:rsidRPr="00354DC2">
        <w:rPr>
          <w:rFonts w:ascii="Arial" w:hAnsi="Arial" w:cs="Arial"/>
          <w:sz w:val="28"/>
          <w:szCs w:val="28"/>
          <w:shd w:val="clear" w:color="auto" w:fill="FFFFFF"/>
        </w:rPr>
        <w:t>ru</w:t>
      </w:r>
      <w:r w:rsidRPr="00354DC2">
        <w:rPr>
          <w:rFonts w:ascii="Arial" w:hAnsi="Arial" w:cs="Arial"/>
          <w:sz w:val="28"/>
          <w:szCs w:val="28"/>
          <w:shd w:val="clear" w:color="auto" w:fill="FFFFFF"/>
          <w:lang w:val="ru-RU"/>
        </w:rPr>
        <w:t>).</w:t>
      </w:r>
      <w:proofErr w:type="gramEnd"/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Default="009D3EF5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354DC2" w:rsidRPr="00354DC2" w:rsidRDefault="00354DC2" w:rsidP="00354DC2">
      <w:pPr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354DC2" w:rsidRDefault="00354DC2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 w:eastAsia="ar-SA"/>
        </w:rPr>
      </w:pPr>
      <w:r>
        <w:rPr>
          <w:rFonts w:ascii="Arial" w:hAnsi="Arial" w:cs="Arial"/>
          <w:sz w:val="28"/>
          <w:szCs w:val="28"/>
          <w:lang w:val="ru-RU" w:eastAsia="ar-SA"/>
        </w:rPr>
        <w:lastRenderedPageBreak/>
        <w:t>Приложение №1</w:t>
      </w: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 w:eastAsia="ar-SA"/>
        </w:rPr>
      </w:pPr>
      <w:r>
        <w:rPr>
          <w:rFonts w:ascii="Arial" w:hAnsi="Arial" w:cs="Arial"/>
          <w:sz w:val="28"/>
          <w:szCs w:val="28"/>
          <w:lang w:val="ru-RU" w:eastAsia="ar-SA"/>
        </w:rPr>
        <w:t>к Административному регламенту</w:t>
      </w: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предоставления Администрацией</w:t>
      </w:r>
    </w:p>
    <w:p w:rsidR="00163224" w:rsidRDefault="00354DC2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</w:t>
      </w:r>
      <w:r w:rsidR="00163224">
        <w:rPr>
          <w:rFonts w:ascii="Arial" w:hAnsi="Arial" w:cs="Arial"/>
          <w:sz w:val="28"/>
          <w:szCs w:val="28"/>
          <w:lang w:val="ru-RU"/>
        </w:rPr>
        <w:t>овского</w:t>
      </w:r>
      <w:proofErr w:type="spellEnd"/>
      <w:r w:rsidR="00163224">
        <w:rPr>
          <w:rFonts w:ascii="Arial" w:hAnsi="Arial" w:cs="Arial"/>
          <w:sz w:val="28"/>
          <w:szCs w:val="28"/>
          <w:lang w:val="ru-RU"/>
        </w:rPr>
        <w:t xml:space="preserve"> района Курской области</w:t>
      </w:r>
    </w:p>
    <w:p w:rsidR="00163224" w:rsidRDefault="00354DC2" w:rsidP="00163224">
      <w:pPr>
        <w:suppressAutoHyphens w:val="0"/>
        <w:ind w:firstLine="4253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муниципальной услуги «</w:t>
      </w:r>
      <w:r w:rsidRPr="00354DC2">
        <w:rPr>
          <w:rFonts w:ascii="Arial" w:hAnsi="Arial" w:cs="Arial"/>
          <w:bCs/>
          <w:sz w:val="28"/>
          <w:szCs w:val="28"/>
          <w:lang w:val="ru-RU"/>
        </w:rPr>
        <w:t>При</w:t>
      </w:r>
      <w:r w:rsidR="00163224">
        <w:rPr>
          <w:rFonts w:ascii="Arial" w:hAnsi="Arial" w:cs="Arial"/>
          <w:bCs/>
          <w:sz w:val="28"/>
          <w:szCs w:val="28"/>
          <w:lang w:val="ru-RU"/>
        </w:rPr>
        <w:t>нятие на учет</w:t>
      </w:r>
    </w:p>
    <w:p w:rsidR="00163224" w:rsidRDefault="00354DC2" w:rsidP="00163224">
      <w:pPr>
        <w:suppressAutoHyphens w:val="0"/>
        <w:ind w:firstLine="4253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граж</w:t>
      </w:r>
      <w:r w:rsidR="00163224">
        <w:rPr>
          <w:rFonts w:ascii="Arial" w:hAnsi="Arial" w:cs="Arial"/>
          <w:bCs/>
          <w:sz w:val="28"/>
          <w:szCs w:val="28"/>
          <w:lang w:val="ru-RU"/>
        </w:rPr>
        <w:t xml:space="preserve">дан, претендующих на </w:t>
      </w:r>
      <w:proofErr w:type="gramStart"/>
      <w:r w:rsidR="00163224">
        <w:rPr>
          <w:rFonts w:ascii="Arial" w:hAnsi="Arial" w:cs="Arial"/>
          <w:bCs/>
          <w:sz w:val="28"/>
          <w:szCs w:val="28"/>
          <w:lang w:val="ru-RU"/>
        </w:rPr>
        <w:t>бесплатное</w:t>
      </w:r>
      <w:proofErr w:type="gramEnd"/>
    </w:p>
    <w:p w:rsidR="009D3EF5" w:rsidRPr="00354DC2" w:rsidRDefault="00354DC2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предоставление земельных участков</w:t>
      </w:r>
      <w:r w:rsidRPr="00354DC2">
        <w:rPr>
          <w:rFonts w:ascii="Arial" w:hAnsi="Arial" w:cs="Arial"/>
          <w:sz w:val="28"/>
          <w:szCs w:val="28"/>
          <w:lang w:val="ru-RU"/>
        </w:rPr>
        <w:t>»</w:t>
      </w:r>
    </w:p>
    <w:p w:rsidR="009D3EF5" w:rsidRPr="00354DC2" w:rsidRDefault="009D3EF5" w:rsidP="00163224">
      <w:pPr>
        <w:suppressAutoHyphens w:val="0"/>
        <w:autoSpaceDE w:val="0"/>
        <w:contextualSpacing/>
        <w:jc w:val="right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i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Главе </w:t>
      </w:r>
      <w:proofErr w:type="spellStart"/>
      <w:r w:rsidR="00354DC2">
        <w:rPr>
          <w:rFonts w:ascii="Arial" w:hAnsi="Arial" w:cs="Arial"/>
          <w:iCs/>
          <w:sz w:val="28"/>
          <w:szCs w:val="28"/>
          <w:lang w:val="ru-RU"/>
        </w:rPr>
        <w:t>Троицкокраснянского</w:t>
      </w:r>
      <w:proofErr w:type="spellEnd"/>
      <w:r w:rsidRPr="00354DC2">
        <w:rPr>
          <w:rFonts w:ascii="Arial" w:hAnsi="Arial" w:cs="Arial"/>
          <w:iCs/>
          <w:sz w:val="28"/>
          <w:szCs w:val="28"/>
          <w:lang w:val="ru-RU"/>
        </w:rPr>
        <w:t xml:space="preserve"> сельсовета</w:t>
      </w: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Щигровского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района Курской области</w:t>
      </w: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_________________________________</w:t>
      </w: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_________________________________</w:t>
      </w: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(фамилия, имя, отчество заявителя)</w:t>
      </w: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  <w:proofErr w:type="spellStart"/>
      <w:r w:rsidRPr="00354DC2">
        <w:rPr>
          <w:rFonts w:ascii="Arial" w:hAnsi="Arial" w:cs="Arial"/>
          <w:bCs/>
          <w:sz w:val="28"/>
          <w:szCs w:val="28"/>
          <w:lang w:val="ru-RU"/>
        </w:rPr>
        <w:t>прож</w:t>
      </w:r>
      <w:proofErr w:type="spellEnd"/>
      <w:r w:rsidRPr="00354DC2">
        <w:rPr>
          <w:rFonts w:ascii="Arial" w:hAnsi="Arial" w:cs="Arial"/>
          <w:bCs/>
          <w:sz w:val="28"/>
          <w:szCs w:val="28"/>
          <w:lang w:val="ru-RU"/>
        </w:rPr>
        <w:t>. по адресу: ____________________</w:t>
      </w: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_____</w:t>
      </w:r>
      <w:r w:rsidR="00163224">
        <w:rPr>
          <w:rFonts w:ascii="Arial" w:hAnsi="Arial" w:cs="Arial"/>
          <w:bCs/>
          <w:sz w:val="28"/>
          <w:szCs w:val="28"/>
          <w:lang w:val="ru-RU"/>
        </w:rPr>
        <w:t>____________________________</w:t>
      </w:r>
    </w:p>
    <w:p w:rsidR="00163224" w:rsidRDefault="00163224" w:rsidP="00163224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заявление.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163224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Прошу Вас предоставить в собственность бесплатно земельный участок из категории земель «земли населенных пунктов», площадью __________ кв.м. с кадастровым номером ________________, расположенный по адресу (местоположение): ______________________________________________________, </w:t>
      </w:r>
      <w:proofErr w:type="gramStart"/>
      <w:r w:rsidRPr="00354DC2">
        <w:rPr>
          <w:rFonts w:ascii="Arial" w:hAnsi="Arial" w:cs="Arial"/>
          <w:bCs/>
          <w:sz w:val="28"/>
          <w:szCs w:val="28"/>
          <w:lang w:val="ru-RU"/>
        </w:rPr>
        <w:t>для</w:t>
      </w:r>
      <w:proofErr w:type="gramEnd"/>
      <w:r w:rsidRPr="00354DC2">
        <w:rPr>
          <w:rFonts w:ascii="Arial" w:hAnsi="Arial" w:cs="Arial"/>
          <w:bCs/>
          <w:sz w:val="28"/>
          <w:szCs w:val="28"/>
          <w:lang w:val="ru-RU"/>
        </w:rPr>
        <w:t xml:space="preserve"> _________________________________________________________________.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(указать вид разрешенного использования)</w:t>
      </w: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____________________                                                       ________</w:t>
      </w:r>
      <w:r w:rsidRPr="00354DC2">
        <w:rPr>
          <w:rFonts w:ascii="Arial" w:hAnsi="Arial" w:cs="Arial"/>
          <w:iCs/>
          <w:sz w:val="28"/>
          <w:szCs w:val="28"/>
          <w:lang w:val="ru-RU"/>
        </w:rPr>
        <w:t>______________</w:t>
      </w:r>
      <w:r w:rsidRPr="00354DC2">
        <w:rPr>
          <w:rFonts w:ascii="Arial" w:hAnsi="Arial" w:cs="Arial"/>
          <w:iCs/>
          <w:sz w:val="28"/>
          <w:szCs w:val="28"/>
          <w:lang w:val="ru-RU"/>
        </w:rPr>
        <w:tab/>
        <w:t xml:space="preserve">                                                                        </w:t>
      </w:r>
    </w:p>
    <w:p w:rsidR="009D3EF5" w:rsidRPr="00354DC2" w:rsidRDefault="009D3EF5" w:rsidP="00354DC2">
      <w:pPr>
        <w:tabs>
          <w:tab w:val="left" w:pos="1275"/>
        </w:tabs>
        <w:suppressAutoHyphens w:val="0"/>
        <w:autoSpaceDE w:val="0"/>
        <w:contextualSpacing/>
        <w:jc w:val="both"/>
        <w:rPr>
          <w:rFonts w:ascii="Arial" w:hAnsi="Arial" w:cs="Arial"/>
          <w:kern w:val="28"/>
          <w:sz w:val="28"/>
          <w:szCs w:val="28"/>
          <w:lang w:val="ru-RU"/>
        </w:rPr>
      </w:pPr>
      <w:r w:rsidRPr="00354DC2">
        <w:rPr>
          <w:rFonts w:ascii="Arial" w:hAnsi="Arial" w:cs="Arial"/>
          <w:b/>
          <w:caps/>
          <w:kern w:val="28"/>
          <w:sz w:val="28"/>
          <w:szCs w:val="28"/>
          <w:lang w:val="ru-RU"/>
        </w:rPr>
        <w:tab/>
        <w:t xml:space="preserve">         </w:t>
      </w:r>
      <w:r w:rsidRPr="00354DC2">
        <w:rPr>
          <w:rFonts w:ascii="Arial" w:hAnsi="Arial" w:cs="Arial"/>
          <w:kern w:val="28"/>
          <w:sz w:val="28"/>
          <w:szCs w:val="28"/>
          <w:lang w:val="ru-RU"/>
        </w:rPr>
        <w:t>(дата)                                                                                                                   (подпись)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b/>
          <w:caps/>
          <w:kern w:val="28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             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 w:eastAsia="ar-SA"/>
        </w:rPr>
      </w:pPr>
      <w:r>
        <w:rPr>
          <w:rFonts w:ascii="Arial" w:hAnsi="Arial" w:cs="Arial"/>
          <w:sz w:val="28"/>
          <w:szCs w:val="28"/>
          <w:lang w:val="ru-RU" w:eastAsia="ar-SA"/>
        </w:rPr>
        <w:lastRenderedPageBreak/>
        <w:t>Приложение №2</w:t>
      </w: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 w:eastAsia="ar-SA"/>
        </w:rPr>
      </w:pPr>
      <w:r>
        <w:rPr>
          <w:rFonts w:ascii="Arial" w:hAnsi="Arial" w:cs="Arial"/>
          <w:sz w:val="28"/>
          <w:szCs w:val="28"/>
          <w:lang w:val="ru-RU" w:eastAsia="ar-SA"/>
        </w:rPr>
        <w:t>к Административному регламенту</w:t>
      </w: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предоставления Администрацией</w:t>
      </w: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354DC2">
        <w:rPr>
          <w:rFonts w:ascii="Arial" w:hAnsi="Arial" w:cs="Arial"/>
          <w:sz w:val="28"/>
          <w:szCs w:val="28"/>
          <w:lang w:val="ru-RU"/>
        </w:rPr>
        <w:t>Щигр</w:t>
      </w:r>
      <w:r>
        <w:rPr>
          <w:rFonts w:ascii="Arial" w:hAnsi="Arial" w:cs="Arial"/>
          <w:sz w:val="28"/>
          <w:szCs w:val="28"/>
          <w:lang w:val="ru-RU"/>
        </w:rPr>
        <w:t>овского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района Курской области</w:t>
      </w: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>муниципальной услуги «</w:t>
      </w:r>
      <w:r w:rsidRPr="00354DC2">
        <w:rPr>
          <w:rFonts w:ascii="Arial" w:hAnsi="Arial" w:cs="Arial"/>
          <w:bCs/>
          <w:sz w:val="28"/>
          <w:szCs w:val="28"/>
          <w:lang w:val="ru-RU"/>
        </w:rPr>
        <w:t>При</w:t>
      </w:r>
      <w:r>
        <w:rPr>
          <w:rFonts w:ascii="Arial" w:hAnsi="Arial" w:cs="Arial"/>
          <w:bCs/>
          <w:sz w:val="28"/>
          <w:szCs w:val="28"/>
          <w:lang w:val="ru-RU"/>
        </w:rPr>
        <w:t>нятие на учет</w:t>
      </w:r>
    </w:p>
    <w:p w:rsidR="00163224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граж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дан, претендующих на </w:t>
      </w:r>
      <w:proofErr w:type="gramStart"/>
      <w:r>
        <w:rPr>
          <w:rFonts w:ascii="Arial" w:hAnsi="Arial" w:cs="Arial"/>
          <w:bCs/>
          <w:sz w:val="28"/>
          <w:szCs w:val="28"/>
          <w:lang w:val="ru-RU"/>
        </w:rPr>
        <w:t>бесплатное</w:t>
      </w:r>
      <w:proofErr w:type="gramEnd"/>
    </w:p>
    <w:p w:rsidR="00163224" w:rsidRPr="00354DC2" w:rsidRDefault="00163224" w:rsidP="00163224">
      <w:pPr>
        <w:suppressAutoHyphens w:val="0"/>
        <w:ind w:firstLine="4253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bCs/>
          <w:sz w:val="28"/>
          <w:szCs w:val="28"/>
          <w:lang w:val="ru-RU"/>
        </w:rPr>
        <w:t>предоставление земельных участков</w:t>
      </w:r>
      <w:r w:rsidRPr="00354DC2">
        <w:rPr>
          <w:rFonts w:ascii="Arial" w:hAnsi="Arial" w:cs="Arial"/>
          <w:sz w:val="28"/>
          <w:szCs w:val="28"/>
          <w:lang w:val="ru-RU"/>
        </w:rPr>
        <w:t>»</w:t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>БЛОК-СХЕМА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>последовательности прохождения процедуры предоставления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54DC2">
        <w:rPr>
          <w:rFonts w:ascii="Arial" w:hAnsi="Arial" w:cs="Arial"/>
          <w:b/>
          <w:bCs/>
          <w:sz w:val="28"/>
          <w:szCs w:val="28"/>
          <w:lang w:val="ru-RU"/>
        </w:rPr>
        <w:t>муниципальной услуги</w:t>
      </w:r>
    </w:p>
    <w:p w:rsidR="009D3EF5" w:rsidRPr="00354DC2" w:rsidRDefault="009D3EF5" w:rsidP="00354DC2">
      <w:pPr>
        <w:suppressAutoHyphens w:val="0"/>
        <w:autoSpaceDE w:val="0"/>
        <w:contextualSpacing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</w:tblGrid>
      <w:tr w:rsidR="009D3EF5" w:rsidRPr="00354DC2" w:rsidTr="00354DC2">
        <w:trPr>
          <w:trHeight w:val="59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>Заявитель</w:t>
            </w:r>
          </w:p>
        </w:tc>
      </w:tr>
    </w:tbl>
    <w:p w:rsidR="009D3EF5" w:rsidRPr="00354DC2" w:rsidRDefault="00354DC2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4.95pt;margin-top:6.75pt;width:.05pt;height:17.25pt;z-index:251652608;mso-position-horizontal-relative:text;mso-position-vertical-relative:text" o:connectortype="straight">
            <v:stroke endarrow="block"/>
          </v:shape>
        </w:pict>
      </w:r>
      <w:r w:rsidR="009D3EF5" w:rsidRPr="00354DC2">
        <w:rPr>
          <w:rFonts w:ascii="Arial" w:hAnsi="Arial" w:cs="Arial"/>
          <w:sz w:val="28"/>
          <w:szCs w:val="28"/>
          <w:lang w:val="ru-RU"/>
        </w:rPr>
        <w:t xml:space="preserve">                           </w:t>
      </w:r>
      <w:r w:rsidR="00163224">
        <w:rPr>
          <w:rFonts w:ascii="Arial" w:hAnsi="Arial" w:cs="Arial"/>
          <w:sz w:val="28"/>
          <w:szCs w:val="28"/>
          <w:lang w:val="ru-RU"/>
        </w:rPr>
        <w:t xml:space="preserve">                               </w:t>
      </w:r>
    </w:p>
    <w:tbl>
      <w:tblPr>
        <w:tblW w:w="0" w:type="auto"/>
        <w:tblInd w:w="3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9D3EF5" w:rsidRPr="00354DC2" w:rsidTr="00354DC2">
        <w:trPr>
          <w:trHeight w:val="49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    Направление заявления</w:t>
            </w:r>
          </w:p>
        </w:tc>
      </w:tr>
    </w:tbl>
    <w:p w:rsidR="009D3EF5" w:rsidRPr="00354DC2" w:rsidRDefault="009D3EF5" w:rsidP="00354DC2">
      <w:pPr>
        <w:tabs>
          <w:tab w:val="left" w:pos="6780"/>
        </w:tabs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</w:t>
      </w:r>
      <w:r w:rsidR="00354DC2" w:rsidRPr="00354DC2">
        <w:rPr>
          <w:rFonts w:ascii="Arial" w:hAnsi="Arial" w:cs="Arial"/>
          <w:sz w:val="28"/>
          <w:szCs w:val="28"/>
        </w:rPr>
        <w:pict>
          <v:shape id="_x0000_s1033" type="#_x0000_t32" style="position:absolute;left:0;text-align:left;margin-left:244.95pt;margin-top:2.25pt;width:.05pt;height:19.5pt;z-index:251653632;mso-position-horizontal-relative:text;mso-position-vertical-relative:text" o:connectortype="straight">
            <v:stroke endarrow="block"/>
          </v:shape>
        </w:pict>
      </w:r>
      <w:r w:rsidR="00354DC2" w:rsidRPr="00354DC2">
        <w:rPr>
          <w:rFonts w:ascii="Arial" w:hAnsi="Arial" w:cs="Arial"/>
          <w:sz w:val="28"/>
          <w:szCs w:val="28"/>
        </w:rPr>
        <w:pict>
          <v:line id="_x0000_s1035" style="position:absolute;left:0;text-align:left;z-index:251654656;mso-position-horizontal-relative:text;mso-position-vertical-relative:text" from="303.55pt,6pt" to="323.05pt,21.75pt">
            <v:stroke endarrow="block"/>
          </v:line>
        </w:pict>
      </w:r>
      <w:r w:rsidR="00354DC2" w:rsidRPr="00354DC2">
        <w:rPr>
          <w:rFonts w:ascii="Arial" w:hAnsi="Arial" w:cs="Arial"/>
          <w:sz w:val="28"/>
          <w:szCs w:val="28"/>
        </w:rPr>
        <w:pict>
          <v:line id="_x0000_s1034" style="position:absolute;left:0;text-align:left;flip:x;z-index:251655680;mso-position-horizontal-relative:text;mso-position-vertical-relative:text" from="163.3pt,6pt" to="185.05pt,19.5pt">
            <v:stroke endarrow="block"/>
          </v:line>
        </w:pict>
      </w:r>
      <w:r w:rsidRPr="00354DC2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</w:t>
      </w:r>
      <w:bookmarkStart w:id="7" w:name="_GoBack"/>
      <w:bookmarkEnd w:id="7"/>
      <w:r w:rsidRPr="00354DC2">
        <w:rPr>
          <w:rFonts w:ascii="Arial" w:hAnsi="Arial" w:cs="Arial"/>
          <w:sz w:val="28"/>
          <w:szCs w:val="28"/>
          <w:lang w:val="ru-RU"/>
        </w:rPr>
        <w:tab/>
      </w:r>
    </w:p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24"/>
        <w:gridCol w:w="2438"/>
        <w:gridCol w:w="399"/>
        <w:gridCol w:w="1013"/>
      </w:tblGrid>
      <w:tr w:rsidR="009D3EF5" w:rsidRPr="00354DC2" w:rsidTr="00354DC2">
        <w:trPr>
          <w:trHeight w:val="37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tabs>
                <w:tab w:val="left" w:pos="4335"/>
              </w:tabs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>Почтой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>Электронной почтой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>Лично</w:t>
            </w:r>
          </w:p>
        </w:tc>
      </w:tr>
    </w:tbl>
    <w:p w:rsidR="009D3EF5" w:rsidRPr="00354DC2" w:rsidRDefault="00354DC2" w:rsidP="00354DC2">
      <w:pPr>
        <w:tabs>
          <w:tab w:val="left" w:pos="4335"/>
        </w:tabs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</w:rPr>
        <w:pict>
          <v:line id="_x0000_s1036" style="position:absolute;left:0;text-align:left;z-index:251656704;mso-position-horizontal-relative:text;mso-position-vertical-relative:text" from="245pt,.9pt" to="245pt,17.4pt">
            <v:stroke endarrow="block"/>
          </v:line>
        </w:pict>
      </w:r>
      <w:r w:rsidR="009D3EF5" w:rsidRPr="00354DC2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9D3EF5" w:rsidRPr="00354DC2" w:rsidTr="00354DC2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 Прием заявления от заявителя</w:t>
            </w:r>
          </w:p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 или отказ в приеме заявления</w:t>
            </w:r>
          </w:p>
        </w:tc>
      </w:tr>
    </w:tbl>
    <w:p w:rsidR="009D3EF5" w:rsidRPr="00354DC2" w:rsidRDefault="00354DC2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</w:rPr>
        <w:pict>
          <v:shape id="_x0000_s1027" type="#_x0000_t32" style="position:absolute;left:0;text-align:left;margin-left:243.45pt;margin-top:.15pt;width:.05pt;height:14.25pt;z-index:251657728;mso-position-horizontal-relative:text;mso-position-vertical-relative:text" o:connectortype="straight">
            <v:stroke endarrow="block"/>
          </v:shape>
        </w:pict>
      </w:r>
      <w:r w:rsidR="009D3EF5" w:rsidRPr="00354DC2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</w:t>
      </w:r>
    </w:p>
    <w:tbl>
      <w:tblPr>
        <w:tblW w:w="0" w:type="auto"/>
        <w:tblInd w:w="3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7"/>
      </w:tblGrid>
      <w:tr w:rsidR="009D3EF5" w:rsidRPr="00354DC2" w:rsidTr="00354DC2">
        <w:trPr>
          <w:trHeight w:val="44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:rsidR="009D3EF5" w:rsidRPr="00354DC2" w:rsidRDefault="00354DC2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</w:rPr>
              <w:pict>
                <v:shape id="_x0000_s1028" type="#_x0000_t32" style="position:absolute;left:0;text-align:left;margin-left:88.55pt;margin-top:13.55pt;width:.05pt;height:16.5pt;z-index:251658752" o:connectortype="straight">
                  <v:stroke endarrow="block"/>
                </v:shape>
              </w:pict>
            </w:r>
            <w:r w:rsidR="009D3EF5"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        Регистрация заявления  </w:t>
            </w:r>
          </w:p>
        </w:tc>
      </w:tr>
    </w:tbl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5"/>
      </w:tblGrid>
      <w:tr w:rsidR="009D3EF5" w:rsidRPr="00354DC2" w:rsidTr="00354DC2">
        <w:trPr>
          <w:trHeight w:val="983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354DC2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</w:rPr>
              <w:pict>
                <v:shape id="_x0000_s1029" type="#_x0000_t32" style="position:absolute;left:0;text-align:left;margin-left:214.3pt;margin-top:45.65pt;width:.05pt;height:18pt;z-index:251659776" o:connectortype="straight">
                  <v:stroke endarrow="block"/>
                </v:shape>
              </w:pict>
            </w:r>
            <w:r w:rsidR="009D3EF5"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Рассмотрение заявления Главой </w:t>
            </w:r>
            <w:proofErr w:type="spellStart"/>
            <w:r>
              <w:rPr>
                <w:rFonts w:ascii="Arial" w:hAnsi="Arial" w:cs="Arial"/>
                <w:iCs/>
                <w:sz w:val="28"/>
                <w:szCs w:val="28"/>
                <w:lang w:val="ru-RU"/>
              </w:rPr>
              <w:t>Троицкокраснянского</w:t>
            </w:r>
            <w:proofErr w:type="spellEnd"/>
            <w:r w:rsidR="009D3EF5" w:rsidRPr="00354DC2">
              <w:rPr>
                <w:rFonts w:ascii="Arial" w:hAnsi="Arial" w:cs="Arial"/>
                <w:iCs/>
                <w:sz w:val="28"/>
                <w:szCs w:val="28"/>
                <w:lang w:val="ru-RU"/>
              </w:rPr>
              <w:t xml:space="preserve"> сельсовета</w:t>
            </w:r>
            <w:r w:rsidR="009D3EF5"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D3EF5" w:rsidRPr="00354DC2">
              <w:rPr>
                <w:rFonts w:ascii="Arial" w:hAnsi="Arial" w:cs="Arial"/>
                <w:sz w:val="28"/>
                <w:szCs w:val="28"/>
                <w:lang w:val="ru-RU"/>
              </w:rPr>
              <w:t>Щигровского</w:t>
            </w:r>
            <w:proofErr w:type="spellEnd"/>
            <w:r w:rsidR="009D3EF5"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района Курской области и передача его заместителю Главы Администрации </w:t>
            </w:r>
            <w:proofErr w:type="spellStart"/>
            <w:r>
              <w:rPr>
                <w:rFonts w:ascii="Arial" w:hAnsi="Arial" w:cs="Arial"/>
                <w:iCs/>
                <w:sz w:val="28"/>
                <w:szCs w:val="28"/>
              </w:rPr>
              <w:t>Троицкокраснянского</w:t>
            </w:r>
            <w:proofErr w:type="spellEnd"/>
            <w:r w:rsidR="009D3EF5" w:rsidRPr="00354DC2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="009D3EF5" w:rsidRPr="00354DC2">
              <w:rPr>
                <w:rFonts w:ascii="Arial" w:hAnsi="Arial" w:cs="Arial"/>
                <w:iCs/>
                <w:sz w:val="28"/>
                <w:szCs w:val="28"/>
              </w:rPr>
              <w:t>сельсовета</w:t>
            </w:r>
            <w:proofErr w:type="spellEnd"/>
            <w:r w:rsidR="009D3EF5" w:rsidRPr="00354D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D3EF5" w:rsidRPr="00354DC2">
              <w:rPr>
                <w:rFonts w:ascii="Arial" w:hAnsi="Arial" w:cs="Arial"/>
                <w:sz w:val="28"/>
                <w:szCs w:val="28"/>
                <w:lang w:val="ru-RU"/>
              </w:rPr>
              <w:t>Щигровского</w:t>
            </w:r>
            <w:proofErr w:type="spellEnd"/>
            <w:r w:rsidR="009D3EF5"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района Курской области</w:t>
            </w:r>
          </w:p>
        </w:tc>
      </w:tr>
    </w:tbl>
    <w:p w:rsidR="009D3EF5" w:rsidRPr="00354DC2" w:rsidRDefault="009D3EF5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6"/>
      </w:tblGrid>
      <w:tr w:rsidR="009D3EF5" w:rsidRPr="00354DC2" w:rsidTr="00354DC2">
        <w:trPr>
          <w:trHeight w:val="109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>Рассмотрение заявления заместителем Главы Администрации</w:t>
            </w:r>
            <w:r w:rsidRPr="00354DC2">
              <w:rPr>
                <w:rFonts w:ascii="Arial" w:hAnsi="Arial" w:cs="Arial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54DC2">
              <w:rPr>
                <w:rFonts w:ascii="Arial" w:hAnsi="Arial" w:cs="Arial"/>
                <w:iCs/>
                <w:sz w:val="28"/>
                <w:szCs w:val="28"/>
                <w:lang w:val="ru-RU"/>
              </w:rPr>
              <w:t>Троицкокраснянского</w:t>
            </w:r>
            <w:proofErr w:type="spellEnd"/>
            <w:r w:rsidRPr="00354DC2">
              <w:rPr>
                <w:rFonts w:ascii="Arial" w:hAnsi="Arial" w:cs="Arial"/>
                <w:iCs/>
                <w:sz w:val="28"/>
                <w:szCs w:val="28"/>
                <w:lang w:val="ru-RU"/>
              </w:rPr>
              <w:t xml:space="preserve"> сельсовета</w:t>
            </w: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>Щигровского</w:t>
            </w:r>
            <w:proofErr w:type="spellEnd"/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района Курской области и передача его специалисту для исполнения</w:t>
            </w:r>
          </w:p>
        </w:tc>
      </w:tr>
    </w:tbl>
    <w:p w:rsidR="009D3EF5" w:rsidRPr="00354DC2" w:rsidRDefault="00354DC2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</w:rPr>
        <w:pict>
          <v:shape id="_x0000_s1030" type="#_x0000_t32" style="position:absolute;left:0;text-align:left;margin-left:244.95pt;margin-top:.8pt;width:.05pt;height:15pt;z-index:251660800;mso-position-horizontal-relative:text;mso-position-vertical-relative:text" o:connectortype="straight">
            <v:stroke endarrow="block"/>
          </v:shape>
        </w:pict>
      </w:r>
      <w:r w:rsidR="009D3EF5" w:rsidRPr="00354DC2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</w:p>
    <w:p w:rsidR="009D3EF5" w:rsidRPr="00354DC2" w:rsidRDefault="00354DC2" w:rsidP="00354DC2">
      <w:pPr>
        <w:suppressAutoHyphens w:val="0"/>
        <w:autoSpaceDE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354DC2">
        <w:rPr>
          <w:rFonts w:ascii="Arial" w:hAnsi="Arial" w:cs="Arial"/>
          <w:sz w:val="28"/>
          <w:szCs w:val="28"/>
        </w:rPr>
        <w:pict>
          <v:shape id="_x0000_s1026" type="#_x0000_t32" style="position:absolute;left:0;text-align:left;margin-left:155.8pt;margin-top:.5pt;width:12pt;height:15pt;flip:x;z-index:251661824;mso-position-horizontal-relative:text;mso-position-vertical-relative:text" o:connectortype="straight">
            <v:stroke endarrow="block"/>
          </v:shape>
        </w:pict>
      </w:r>
      <w:r w:rsidRPr="00354DC2">
        <w:rPr>
          <w:rFonts w:ascii="Arial" w:hAnsi="Arial" w:cs="Arial"/>
          <w:sz w:val="28"/>
          <w:szCs w:val="28"/>
        </w:rPr>
        <w:pict>
          <v:shape id="_x0000_s1031" type="#_x0000_t32" style="position:absolute;left:0;text-align:left;margin-left:313.3pt;margin-top:1.25pt;width:15.75pt;height:14.25pt;z-index:25166284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3"/>
        <w:gridCol w:w="900"/>
        <w:gridCol w:w="3090"/>
      </w:tblGrid>
      <w:tr w:rsidR="009D3EF5" w:rsidRPr="00354DC2" w:rsidTr="00354DC2">
        <w:trPr>
          <w:trHeight w:val="91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autoSpaceDE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Принятие решения о постановке на учет граждан, имеющих право на бесплатное предоставление в собственность земельных участков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5" w:rsidRPr="00354DC2" w:rsidRDefault="009D3EF5" w:rsidP="00354DC2">
            <w:pPr>
              <w:suppressAutoHyphens w:val="0"/>
              <w:contextualSpacing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Уведомление об отказе в предоставлении </w:t>
            </w:r>
            <w:proofErr w:type="spellStart"/>
            <w:proofErr w:type="gramStart"/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>муници-пальной</w:t>
            </w:r>
            <w:proofErr w:type="spellEnd"/>
            <w:proofErr w:type="gramEnd"/>
            <w:r w:rsidRPr="00354DC2">
              <w:rPr>
                <w:rFonts w:ascii="Arial" w:hAnsi="Arial" w:cs="Arial"/>
                <w:sz w:val="28"/>
                <w:szCs w:val="28"/>
                <w:lang w:val="ru-RU"/>
              </w:rPr>
              <w:t xml:space="preserve"> услуги  </w:t>
            </w:r>
          </w:p>
        </w:tc>
      </w:tr>
      <w:bookmarkEnd w:id="0"/>
      <w:bookmarkEnd w:id="1"/>
      <w:bookmarkEnd w:id="2"/>
    </w:tbl>
    <w:p w:rsidR="00AB37DA" w:rsidRPr="00354DC2" w:rsidRDefault="00AB37DA" w:rsidP="00163224">
      <w:pPr>
        <w:contextualSpacing/>
        <w:rPr>
          <w:rFonts w:ascii="Arial" w:hAnsi="Arial" w:cs="Arial"/>
          <w:sz w:val="28"/>
          <w:szCs w:val="28"/>
          <w:lang w:val="ru-RU"/>
        </w:rPr>
      </w:pPr>
    </w:p>
    <w:sectPr w:rsidR="00AB37DA" w:rsidRPr="00354DC2" w:rsidSect="00354DC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AD5"/>
    <w:multiLevelType w:val="multilevel"/>
    <w:tmpl w:val="7BBEC5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39F1DED"/>
    <w:multiLevelType w:val="multilevel"/>
    <w:tmpl w:val="AA44863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EF5"/>
    <w:rsid w:val="00163224"/>
    <w:rsid w:val="00354DC2"/>
    <w:rsid w:val="009D3EF5"/>
    <w:rsid w:val="00A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  <o:rules v:ext="edit">
        <o:r id="V:Rule9" type="connector" idref="#_x0000_s1027"/>
        <o:r id="V:Rule10" type="connector" idref="#_x0000_s1033"/>
        <o:r id="V:Rule11" type="connector" idref="#_x0000_s1032"/>
        <o:r id="V:Rule12" type="connector" idref="#_x0000_s1026"/>
        <o:r id="V:Rule13" type="connector" idref="#_x0000_s1028"/>
        <o:r id="V:Rule14" type="connector" idref="#_x0000_s1031"/>
        <o:r id="V:Rule15" type="connector" idref="#_x0000_s1029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F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3EF5"/>
    <w:rPr>
      <w:color w:val="000080"/>
      <w:u w:val="single"/>
    </w:rPr>
  </w:style>
  <w:style w:type="paragraph" w:customStyle="1" w:styleId="ConsPlusNormal">
    <w:name w:val="ConsPlusNormal"/>
    <w:rsid w:val="009D3E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materialtext1">
    <w:name w:val="material_text1"/>
    <w:basedOn w:val="a"/>
    <w:rsid w:val="009D3EF5"/>
    <w:pPr>
      <w:widowControl/>
      <w:suppressAutoHyphens w:val="0"/>
      <w:spacing w:before="100" w:beforeAutospacing="1" w:after="100" w:afterAutospacing="1" w:line="312" w:lineRule="atLeast"/>
      <w:jc w:val="both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3">
    <w:name w:val="Обычный (веб)3"/>
    <w:basedOn w:val="a"/>
    <w:rsid w:val="009D3EF5"/>
    <w:pPr>
      <w:widowControl/>
      <w:suppressAutoHyphens w:val="0"/>
      <w:spacing w:before="280" w:after="280"/>
      <w:jc w:val="both"/>
    </w:pPr>
    <w:rPr>
      <w:rFonts w:eastAsia="Times New Roman" w:cs="Times New Roman"/>
      <w:color w:val="auto"/>
      <w:kern w:val="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22811;fld=134;dst=4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krasnoe.rkursk.ru/" TargetMode="External"/><Relationship Id="rId12" Type="http://schemas.openxmlformats.org/officeDocument/2006/relationships/hyperlink" Target="http://pgu.rku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krasnoe-adm@yandex.ru" TargetMode="External"/><Relationship Id="rId11" Type="http://schemas.openxmlformats.org/officeDocument/2006/relationships/hyperlink" Target="consultantplus://offline/ref=D62448603BA7B60B0FEBB148FAB6418109205ECBFD5F0F007495255888E9D53516F02510E857BF6Eq1X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rkrasnoe.rku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9C5CC6F06363E76D3B485EEB4573A4E5AE016DD8F5C10FB0DC9993561AE72594050539GDH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7728</Words>
  <Characters>44050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User</cp:lastModifiedBy>
  <cp:revision>2</cp:revision>
  <dcterms:created xsi:type="dcterms:W3CDTF">2015-03-12T08:02:00Z</dcterms:created>
  <dcterms:modified xsi:type="dcterms:W3CDTF">2015-03-13T11:01:00Z</dcterms:modified>
</cp:coreProperties>
</file>